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75" w:rsidRPr="00DF3471" w:rsidRDefault="00FF1375" w:rsidP="00FF1375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Phụ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lục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XIV</w:t>
      </w: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br/>
      </w: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</w:rPr>
        <w:t xml:space="preserve">Appendix </w:t>
      </w: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XIV</w:t>
      </w:r>
    </w:p>
    <w:p w:rsidR="00FF1375" w:rsidRPr="00DF3471" w:rsidRDefault="00FF1375" w:rsidP="00FF1375">
      <w:pPr>
        <w:jc w:val="center"/>
        <w:rPr>
          <w:rStyle w:val="Vnbnnidung"/>
          <w:rFonts w:ascii="Arial" w:hAnsi="Arial" w:cs="Arial"/>
          <w:b/>
          <w:bCs/>
          <w:i/>
          <w:iCs/>
          <w:sz w:val="20"/>
          <w:szCs w:val="20"/>
          <w:lang w:val="en-US"/>
        </w:rPr>
      </w:pPr>
      <w:bookmarkStart w:id="0" w:name="_GoBack"/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THÔNG BÁO GIAO DỊCH TRÁI PHIẾU CHUYỂN ĐỔI, QUYỀN MUA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 xml:space="preserve">CỐ PHIẾU/CHỨNG CHỈ QUỸ, QUYỀN MUA TRÁI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 xml:space="preserve">PHIẾU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CHUYỂN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Đ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>Ổ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>I CỦA NGƯỜI NỘI B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  <w:lang w:val="en-US"/>
        </w:rPr>
        <w:t>Ộ</w:t>
      </w:r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t xml:space="preserve"> VÀ NGƯỜI CÓ LIÊN QUAN</w:t>
      </w:r>
      <w:bookmarkEnd w:id="0"/>
      <w:r w:rsidRPr="00DF3471">
        <w:rPr>
          <w:rStyle w:val="Vnbnnidung"/>
          <w:rFonts w:ascii="Arial" w:hAnsi="Arial" w:cs="Arial"/>
          <w:b/>
          <w:bCs/>
          <w:sz w:val="20"/>
          <w:szCs w:val="20"/>
        </w:rPr>
        <w:br/>
      </w:r>
    </w:p>
    <w:p w:rsidR="00FF1375" w:rsidRPr="00DF3471" w:rsidRDefault="00FF1375" w:rsidP="00FF1375">
      <w:pPr>
        <w:jc w:val="center"/>
        <w:rPr>
          <w:rFonts w:ascii="Arial" w:hAnsi="Arial" w:cs="Arial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i/>
          <w:iCs/>
          <w:sz w:val="20"/>
          <w:szCs w:val="20"/>
          <w:lang w:val="en-US"/>
        </w:rPr>
        <w:t>NOTICE OF TRANSACTION IN INCONVERTIBLE BONDS, RIGHTS TO BUY SHARES/FUND CERTIFICATES/CONVERTIBLE BONDS OF INTERNAL PERSON AND AFFILIATED PERSON OF INTERNAL PERSON</w:t>
      </w:r>
    </w:p>
    <w:p w:rsidR="00FF1375" w:rsidRPr="00FF1375" w:rsidRDefault="00FF1375" w:rsidP="00FF1375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  <w:lang w:val="vi-VN"/>
        </w:rPr>
      </w:pPr>
      <w:r w:rsidRPr="00FF1375">
        <w:rPr>
          <w:rStyle w:val="Vnbnnidung"/>
          <w:rFonts w:ascii="Arial" w:hAnsi="Arial" w:cs="Arial"/>
          <w:i/>
          <w:iCs/>
          <w:color w:val="000000"/>
          <w:sz w:val="20"/>
          <w:szCs w:val="20"/>
          <w:lang w:val="vi-VN"/>
        </w:rPr>
        <w:t xml:space="preserve">(Ban </w:t>
      </w:r>
      <w:r w:rsidRPr="00FF1375">
        <w:rPr>
          <w:rStyle w:val="Vnbnnidung"/>
          <w:rFonts w:ascii="Arial" w:hAnsi="Arial" w:cs="Arial"/>
          <w:i/>
          <w:iCs/>
          <w:color w:val="000000"/>
          <w:sz w:val="20"/>
          <w:szCs w:val="20"/>
          <w:lang w:val="vi-VN" w:eastAsia="vi-VN"/>
        </w:rPr>
        <w:t xml:space="preserve">hành kèm theo Thông tư số </w:t>
      </w:r>
      <w:r w:rsidRPr="00FF1375">
        <w:rPr>
          <w:rStyle w:val="Vnbnnidung"/>
          <w:rFonts w:ascii="Arial" w:hAnsi="Arial" w:cs="Arial"/>
          <w:i/>
          <w:iCs/>
          <w:color w:val="000000"/>
          <w:sz w:val="20"/>
          <w:szCs w:val="20"/>
          <w:lang w:val="vi-VN"/>
        </w:rPr>
        <w:t>96/2020/TT</w:t>
      </w:r>
      <w:r w:rsidRPr="00FF1375">
        <w:rPr>
          <w:rStyle w:val="Vnbnnidung"/>
          <w:rFonts w:ascii="Arial" w:hAnsi="Arial" w:cs="Arial"/>
          <w:i/>
          <w:iCs/>
          <w:color w:val="000000"/>
          <w:sz w:val="20"/>
          <w:szCs w:val="20"/>
          <w:lang w:val="vi-VN" w:eastAsia="vi-VN"/>
        </w:rPr>
        <w:t>-BTC ngày 16 tháng 11 năm 2020 của Bộ trưởng</w:t>
      </w:r>
      <w:r w:rsidRPr="00FF1375">
        <w:rPr>
          <w:rStyle w:val="Vnbnnidung"/>
          <w:rFonts w:ascii="Arial" w:hAnsi="Arial" w:cs="Arial"/>
          <w:i/>
          <w:iCs/>
          <w:color w:val="000000"/>
          <w:sz w:val="20"/>
          <w:szCs w:val="20"/>
          <w:lang w:val="vi-VN" w:eastAsia="vi-VN"/>
        </w:rPr>
        <w:br/>
        <w:t>Bộ Tài chính)</w:t>
      </w:r>
    </w:p>
    <w:p w:rsidR="00FF1375" w:rsidRPr="00DF3471" w:rsidRDefault="00FF1375" w:rsidP="00FF137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(Promulgated with the Circular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No 96/2020/TT-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BTC on November 16, 2020 of the Minister of Finance)</w:t>
      </w:r>
    </w:p>
    <w:p w:rsidR="00FF1375" w:rsidRPr="00DF3471" w:rsidRDefault="00FF1375" w:rsidP="00FF1375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5940"/>
      </w:tblGrid>
      <w:tr w:rsidR="00FF1375" w:rsidRPr="00DF3471" w:rsidTr="00190C1A">
        <w:tc>
          <w:tcPr>
            <w:tcW w:w="3060" w:type="dxa"/>
            <w:shd w:val="clear" w:color="auto" w:fill="auto"/>
          </w:tcPr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CÔNG TY/CÁ NHÂN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COMPANY’S NAME/NAME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</w:rPr>
              <w:t>________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Số</w:t>
            </w:r>
            <w:proofErr w:type="spell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 xml:space="preserve">: </w:t>
            </w:r>
            <w:proofErr w:type="gram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..../</w:t>
            </w:r>
            <w:proofErr w:type="gram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  <w:lang w:eastAsia="vi-VN"/>
              </w:rPr>
              <w:t>BC-....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proofErr w:type="gramStart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>..../</w:t>
            </w:r>
            <w:proofErr w:type="gramEnd"/>
            <w:r w:rsidRPr="00DF3471">
              <w:rPr>
                <w:rStyle w:val="Vnbnnidung"/>
                <w:rFonts w:ascii="Arial" w:hAnsi="Arial" w:cs="Arial"/>
                <w:color w:val="000000"/>
                <w:sz w:val="20"/>
                <w:szCs w:val="20"/>
              </w:rPr>
              <w:t>BC-....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</w:tcPr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Độc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lập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-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Tự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do -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Hạnh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phúc</w:t>
            </w:r>
            <w:proofErr w:type="spellEnd"/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SOCIALIST REPUBLIC OF VIETNAM</w:t>
            </w: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Independence - Freedom – Happiness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</w:t>
            </w:r>
          </w:p>
          <w:p w:rsidR="00FF1375" w:rsidRPr="00DF3471" w:rsidRDefault="00FF1375" w:rsidP="00190C1A">
            <w:pPr>
              <w:pStyle w:val="Vnbnnidung0"/>
              <w:tabs>
                <w:tab w:val="left" w:leader="dot" w:pos="3782"/>
                <w:tab w:val="left" w:leader="dot" w:pos="4898"/>
              </w:tabs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…,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...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tháng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năm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….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…, month ... day </w:t>
            </w:r>
            <w:proofErr w:type="gram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.....</w:t>
            </w:r>
            <w:proofErr w:type="gram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year ....</w:t>
            </w:r>
          </w:p>
        </w:tc>
      </w:tr>
    </w:tbl>
    <w:p w:rsidR="00FF1375" w:rsidRPr="00DF3471" w:rsidRDefault="00FF1375" w:rsidP="00FF137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F1375" w:rsidRPr="00DF3471" w:rsidRDefault="00FF1375" w:rsidP="00FF1375">
      <w:pPr>
        <w:pStyle w:val="Vnbnnidung0"/>
        <w:spacing w:after="0"/>
        <w:ind w:firstLine="0"/>
        <w:jc w:val="center"/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</w:pPr>
    </w:p>
    <w:p w:rsidR="00FF1375" w:rsidRPr="00DF3471" w:rsidRDefault="00FF1375" w:rsidP="00FF1375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THÔNG BÁO</w:t>
      </w:r>
    </w:p>
    <w:p w:rsidR="00FF1375" w:rsidRPr="00DF3471" w:rsidRDefault="00FF1375" w:rsidP="00FF1375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và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>bộ</w:t>
      </w:r>
      <w:proofErr w:type="spellEnd"/>
    </w:p>
    <w:p w:rsidR="00FF1375" w:rsidRPr="00DF3471" w:rsidRDefault="00FF1375" w:rsidP="00FF1375">
      <w:pPr>
        <w:pStyle w:val="Vnbnnidung0"/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i/>
          <w:iCs/>
          <w:color w:val="000000"/>
          <w:sz w:val="20"/>
          <w:szCs w:val="20"/>
        </w:rPr>
        <w:t>NOTICE OF TRANSACTION IN CONVERTIBLE BONDS, RIGHTS TO BUY SHARES/FUND CERTIFICATES, CONVERTIBLE BONDS OF INTERNAL PERSON AND AFFILIA TED PERSON OF INTERNAL PERSON</w:t>
      </w:r>
    </w:p>
    <w:p w:rsidR="00FF1375" w:rsidRPr="00DF3471" w:rsidRDefault="00FF1375" w:rsidP="00FF1375">
      <w:pPr>
        <w:pStyle w:val="Vnbnnidung0"/>
        <w:spacing w:after="0"/>
        <w:ind w:left="1440" w:firstLine="0"/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</w:pPr>
    </w:p>
    <w:p w:rsidR="00FF1375" w:rsidRPr="00DF3471" w:rsidRDefault="00FF1375" w:rsidP="00FF1375">
      <w:pPr>
        <w:pStyle w:val="Vnbnnidung0"/>
        <w:spacing w:after="0"/>
        <w:ind w:left="1440" w:firstLine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Kính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gửi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:</w:t>
      </w:r>
    </w:p>
    <w:p w:rsidR="00FF1375" w:rsidRPr="00DF3471" w:rsidRDefault="00FF1375" w:rsidP="00FF1375">
      <w:pPr>
        <w:pStyle w:val="Vnbnnidung0"/>
        <w:tabs>
          <w:tab w:val="left" w:pos="329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1" w:name="bookmark73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Ủy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ban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FF1375" w:rsidRPr="00DF3471" w:rsidRDefault="00FF1375" w:rsidP="00FF1375">
      <w:pPr>
        <w:pStyle w:val="Vnbnnidung0"/>
        <w:tabs>
          <w:tab w:val="left" w:pos="329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2" w:name="bookmark737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2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;</w:t>
      </w:r>
    </w:p>
    <w:p w:rsidR="00FF1375" w:rsidRPr="00DF3471" w:rsidRDefault="00FF1375" w:rsidP="00FF1375">
      <w:pPr>
        <w:pStyle w:val="Vnbnnidung0"/>
        <w:tabs>
          <w:tab w:val="left" w:pos="327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3" w:name="bookmark738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3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đầu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.</w:t>
      </w:r>
    </w:p>
    <w:p w:rsidR="00FF1375" w:rsidRPr="00DF3471" w:rsidRDefault="00FF1375" w:rsidP="00FF1375">
      <w:pPr>
        <w:pStyle w:val="Vnbnnidung0"/>
        <w:spacing w:after="0"/>
        <w:ind w:left="1440" w:firstLine="0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To:</w:t>
      </w:r>
    </w:p>
    <w:p w:rsidR="00FF1375" w:rsidRPr="00DF3471" w:rsidRDefault="00FF1375" w:rsidP="00FF1375">
      <w:pPr>
        <w:pStyle w:val="Vnbnnidung0"/>
        <w:tabs>
          <w:tab w:val="left" w:pos="329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4" w:name="bookmark739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4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The State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Securities Commission;</w:t>
      </w:r>
    </w:p>
    <w:p w:rsidR="00FF1375" w:rsidRPr="00DF3471" w:rsidRDefault="00FF1375" w:rsidP="00FF1375">
      <w:pPr>
        <w:pStyle w:val="Vnbnnidung0"/>
        <w:tabs>
          <w:tab w:val="left" w:pos="3299"/>
        </w:tabs>
        <w:spacing w:after="0"/>
        <w:ind w:left="2160" w:firstLine="0"/>
        <w:rPr>
          <w:rFonts w:ascii="Arial" w:hAnsi="Arial" w:cs="Arial"/>
          <w:color w:val="000000"/>
          <w:sz w:val="20"/>
          <w:szCs w:val="20"/>
        </w:rPr>
      </w:pPr>
      <w:bookmarkStart w:id="5" w:name="bookmark740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5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The Stock Exchange;</w:t>
      </w:r>
    </w:p>
    <w:p w:rsidR="00FF1375" w:rsidRPr="00DF3471" w:rsidRDefault="00FF1375" w:rsidP="00FF1375">
      <w:pPr>
        <w:pStyle w:val="Vnbnnidung0"/>
        <w:tabs>
          <w:tab w:val="left" w:pos="3279"/>
        </w:tabs>
        <w:spacing w:after="0"/>
        <w:ind w:left="2160" w:firstLine="0"/>
        <w:rPr>
          <w:rStyle w:val="Vnbnnidung"/>
          <w:rFonts w:ascii="Arial" w:hAnsi="Arial" w:cs="Arial"/>
          <w:color w:val="000000"/>
          <w:sz w:val="20"/>
          <w:szCs w:val="20"/>
        </w:rPr>
      </w:pPr>
      <w:bookmarkStart w:id="6" w:name="bookmark74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Name of the public company/the securities investment fund management company.</w:t>
      </w:r>
    </w:p>
    <w:p w:rsidR="00FF1375" w:rsidRPr="00DF3471" w:rsidRDefault="00FF1375" w:rsidP="00FF1375">
      <w:pPr>
        <w:pStyle w:val="Vnbnnidung0"/>
        <w:tabs>
          <w:tab w:val="left" w:pos="3279"/>
        </w:tabs>
        <w:spacing w:after="0"/>
        <w:ind w:firstLine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F1375" w:rsidRPr="00DF3471" w:rsidRDefault="00FF1375" w:rsidP="00FF1375">
      <w:pPr>
        <w:pStyle w:val="Vnbnnidung0"/>
        <w:tabs>
          <w:tab w:val="left" w:pos="1104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bookmark74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1</w:t>
      </w:r>
      <w:bookmarkEnd w:id="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tin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Information on 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conducting the transaction: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bookmark74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Name of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bookmark744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9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tịch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Nationality: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bookmark745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0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CMND,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Thẻ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doanh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nghiệp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phép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hoạt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động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giấy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tờ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pháp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tương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đương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proofErr w:type="gram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cấp</w:t>
      </w:r>
      <w:proofErr w:type="spellEnd"/>
      <w:proofErr w:type="gram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Number of ID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card/p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assport (in case of an individual) or number of Business Registration Certificate, Operation License or equivalent legal document (In case of an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), date of issue, place of issue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bookmark74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trụ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sở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chính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Contact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address/address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head office:</w:t>
      </w:r>
    </w:p>
    <w:p w:rsidR="00FF1375" w:rsidRPr="00DF3471" w:rsidRDefault="00FF1375" w:rsidP="00FF1375">
      <w:pPr>
        <w:pStyle w:val="Vnbnnidung0"/>
        <w:tabs>
          <w:tab w:val="left" w:pos="1003"/>
          <w:tab w:val="right" w:leader="dot" w:pos="5753"/>
          <w:tab w:val="left" w:leader="dot" w:pos="7229"/>
          <w:tab w:val="left" w:leader="dot" w:pos="904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bookmark747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2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Telephone: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.......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Fax: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ab/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Email: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  <w:t>Website: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bookmark74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nay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Current position in the public company, the fund management company (if any) or relationship with the public company, the fund management company:</w:t>
      </w:r>
    </w:p>
    <w:p w:rsidR="00FF1375" w:rsidRPr="00DF3471" w:rsidRDefault="00FF1375" w:rsidP="00FF1375">
      <w:pPr>
        <w:pStyle w:val="Vnbnnidung0"/>
        <w:tabs>
          <w:tab w:val="left" w:pos="1107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bookmark74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2</w:t>
      </w:r>
      <w:bookmarkEnd w:id="1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tin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về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của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Information of Internal person of the public company/public fund who is the affiliated person of individual/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organisation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executing the transaction (in case the person executing transaction is the affiliated person of Internal person of the public company/public fund):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bookmark75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1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Họ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Name of Internal person: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6" w:name="bookmark751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6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Quốc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tịch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Nationallty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7" w:name="bookmark752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7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CMND,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Thẻ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cước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/ID card/Passport No.:</w:t>
      </w:r>
    </w:p>
    <w:p w:rsidR="00FF1375" w:rsidRPr="00DF3471" w:rsidRDefault="00FF1375" w:rsidP="00FF1375">
      <w:pPr>
        <w:pStyle w:val="Vnbnnidung0"/>
        <w:tabs>
          <w:tab w:val="left" w:pos="1003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8" w:name="bookmark753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8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Địa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thường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trú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Permanent address:</w:t>
      </w:r>
    </w:p>
    <w:p w:rsidR="00FF1375" w:rsidRPr="00DF3471" w:rsidRDefault="00FF1375" w:rsidP="00FF1375">
      <w:pPr>
        <w:pStyle w:val="Vnbnnidung0"/>
        <w:tabs>
          <w:tab w:val="left" w:pos="1003"/>
          <w:tab w:val="left" w:pos="5708"/>
          <w:tab w:val="left" w:pos="794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19" w:name="bookmark754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19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thoại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liên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Telephone: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  <w:t>Fax: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ab/>
        <w:t>Email:</w:t>
      </w:r>
    </w:p>
    <w:p w:rsidR="00FF1375" w:rsidRPr="00DF3471" w:rsidRDefault="00FF1375" w:rsidP="00FF1375">
      <w:pPr>
        <w:pStyle w:val="Vnbnnidung0"/>
        <w:tabs>
          <w:tab w:val="left" w:pos="103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0" w:name="bookmark755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-</w:t>
      </w:r>
      <w:bookmarkEnd w:id="20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vụ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nay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chúng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/Current position in the public company, the fund management company:</w:t>
      </w:r>
    </w:p>
    <w:p w:rsidR="00FF1375" w:rsidRPr="00DF3471" w:rsidRDefault="00FF1375" w:rsidP="00FF1375">
      <w:pPr>
        <w:pStyle w:val="Vnbnnidung0"/>
        <w:tabs>
          <w:tab w:val="left" w:pos="101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1" w:name="bookmark75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2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nhân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Relationship of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indlvidual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/organization executing the transaction with the Internal person:</w:t>
      </w:r>
    </w:p>
    <w:p w:rsidR="00FF1375" w:rsidRPr="00DF3471" w:rsidRDefault="00FF1375" w:rsidP="00FF1375">
      <w:pPr>
        <w:pStyle w:val="Vnbnnidung0"/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mà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người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nội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bộ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đang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Number, ownership percentage of shares/fund certificates held by the internal person (if any):</w:t>
      </w:r>
    </w:p>
    <w:p w:rsidR="00FF1375" w:rsidRPr="00DF3471" w:rsidRDefault="00FF1375" w:rsidP="00FF1375">
      <w:pPr>
        <w:pStyle w:val="Vnbnnidung0"/>
        <w:tabs>
          <w:tab w:val="left" w:pos="106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2" w:name="bookmark75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3</w:t>
      </w:r>
      <w:bookmarkEnd w:id="2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Mã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Securities code:</w:t>
      </w:r>
    </w:p>
    <w:p w:rsidR="00FF1375" w:rsidRPr="00DF3471" w:rsidRDefault="00FF1375" w:rsidP="00FF1375">
      <w:pPr>
        <w:pStyle w:val="Vnbnnidung0"/>
        <w:tabs>
          <w:tab w:val="left" w:pos="104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3" w:name="bookmark75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4</w:t>
      </w:r>
      <w:bookmarkEnd w:id="2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Các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tài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khoản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nêu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mục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3 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Trading accounts having shares/fund certificates mentioned at item 3 </w:t>
      </w:r>
      <w:proofErr w:type="gram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above:............</w:t>
      </w:r>
      <w:proofErr w:type="gramEnd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công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ty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khoán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the securities company: ………..</w:t>
      </w:r>
    </w:p>
    <w:p w:rsidR="00FF1375" w:rsidRPr="00DF3471" w:rsidRDefault="00FF1375" w:rsidP="00FF1375">
      <w:pPr>
        <w:pStyle w:val="Vnbnnidung0"/>
        <w:tabs>
          <w:tab w:val="left" w:pos="104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4" w:name="bookmark75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5</w:t>
      </w:r>
      <w:bookmarkEnd w:id="2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trước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,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Number, ownership percentage of shares/fund certificates held before the transaction of executing rights of purchase or convert bonds into shares:</w:t>
      </w:r>
    </w:p>
    <w:p w:rsidR="00FF1375" w:rsidRPr="00DF3471" w:rsidRDefault="00FF1375" w:rsidP="00FF1375">
      <w:pPr>
        <w:pStyle w:val="Vnbnnidung0"/>
        <w:tabs>
          <w:tab w:val="left" w:pos="104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5" w:name="bookmark76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6</w:t>
      </w:r>
      <w:bookmarkEnd w:id="2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/Number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rights or convertible bonds owned:</w:t>
      </w:r>
    </w:p>
    <w:p w:rsidR="00FF1375" w:rsidRPr="00DF3471" w:rsidRDefault="00FF1375" w:rsidP="00FF1375">
      <w:pPr>
        <w:pStyle w:val="Vnbnnidung0"/>
        <w:tabs>
          <w:tab w:val="left" w:pos="93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6" w:name="bookmark76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2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trong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trường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hợp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 of convertible bonds owned (in case of exercising trading of convertible bonds or rights to buy convertible bonds):</w:t>
      </w:r>
    </w:p>
    <w:p w:rsidR="00FF1375" w:rsidRPr="00DF3471" w:rsidRDefault="00FF1375" w:rsidP="00FF1375">
      <w:pPr>
        <w:pStyle w:val="Vnbnnidung0"/>
        <w:tabs>
          <w:tab w:val="left" w:pos="932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7" w:name="bookmark76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2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có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 of rights to purchase shares/fund certificates/convertible bonds owned currently:</w:t>
      </w:r>
    </w:p>
    <w:p w:rsidR="00FF1375" w:rsidRPr="00DF3471" w:rsidRDefault="00FF1375" w:rsidP="00FF1375">
      <w:pPr>
        <w:pStyle w:val="Vnbnnidung0"/>
        <w:tabs>
          <w:tab w:val="left" w:pos="1040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8" w:name="bookmark763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7</w:t>
      </w:r>
      <w:bookmarkEnd w:id="28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tỷ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lệ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)/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Proportion of executing rights to purchase (in case of trading the purchase right) or proportion of converting bonds into shares (in case of convertible bond trading):</w:t>
      </w:r>
    </w:p>
    <w:p w:rsidR="00FF1375" w:rsidRPr="00DF3471" w:rsidRDefault="00FF1375" w:rsidP="00FF1375">
      <w:pPr>
        <w:pStyle w:val="Vnbnnidung0"/>
        <w:tabs>
          <w:tab w:val="left" w:pos="1076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29" w:name="bookmark76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8</w:t>
      </w:r>
      <w:bookmarkEnd w:id="2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(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)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kế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Number of rights to purchase (in case of trading purchase rights) or number of convertible bonds (in case of trading convertible bonds) registered to purchase/sell/present/be presented/ donate/be donated/inherit/transfer/be transferred:</w:t>
      </w:r>
    </w:p>
    <w:p w:rsidR="00FF1375" w:rsidRPr="00DF3471" w:rsidRDefault="00FF1375" w:rsidP="00FF1375">
      <w:pPr>
        <w:pStyle w:val="Vnbnnidung0"/>
        <w:tabs>
          <w:tab w:val="left" w:pos="102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0" w:name="bookmark76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3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Loại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bán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được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tặng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thừa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kế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nhận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)/Type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transaction registered (to purchase/sell/present/be presented/donate/be donated/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lnherit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/transfer/be transferred):</w:t>
      </w:r>
    </w:p>
    <w:p w:rsidR="00FF1375" w:rsidRPr="00DF3471" w:rsidRDefault="00FF1375" w:rsidP="00FF1375">
      <w:pPr>
        <w:pStyle w:val="Vnbnnidung0"/>
        <w:tabs>
          <w:tab w:val="left" w:pos="93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1" w:name="bookmark766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-</w:t>
      </w:r>
      <w:bookmarkEnd w:id="31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(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đối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với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)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đăng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ký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Number of rights to purchase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(in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case of trading purchase rights) or number of convertible bonds (in case of trading convertible bonds) </w:t>
      </w:r>
      <w:proofErr w:type="spellStart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registeredfor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 xml:space="preserve"> trading:</w:t>
      </w:r>
    </w:p>
    <w:p w:rsidR="00FF1375" w:rsidRPr="00DF3471" w:rsidRDefault="00FF1375" w:rsidP="00FF1375">
      <w:pPr>
        <w:pStyle w:val="Vnbnnidung0"/>
        <w:tabs>
          <w:tab w:val="left" w:pos="1107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2" w:name="bookmark767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9</w:t>
      </w:r>
      <w:bookmarkEnd w:id="32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Giá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trị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nhượng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 xml:space="preserve">/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Expected transferred value:</w:t>
      </w:r>
    </w:p>
    <w:p w:rsidR="00FF1375" w:rsidRPr="00DF3471" w:rsidRDefault="00FF1375" w:rsidP="00FF1375">
      <w:pPr>
        <w:pStyle w:val="Vnbnnidung0"/>
        <w:tabs>
          <w:tab w:val="left" w:pos="1244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3" w:name="bookmark768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lastRenderedPageBreak/>
        <w:t>1</w:t>
      </w:r>
      <w:bookmarkEnd w:id="33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0.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Tổng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chứng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chỉ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quỹ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quyền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mua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hoặc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số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lượng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nắm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giữ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sau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khi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chuyển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đổi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trái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thành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cổ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phiếu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/Number 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of shares/fund certificates/ convertible bonds expected to hold after exercising the right to purchase or number of shares expected to hold after converting bonds into shares:</w:t>
      </w:r>
    </w:p>
    <w:p w:rsidR="00FF1375" w:rsidRPr="00DF3471" w:rsidRDefault="00FF1375" w:rsidP="00FF1375">
      <w:pPr>
        <w:pStyle w:val="Vnbnnidung0"/>
        <w:tabs>
          <w:tab w:val="left" w:pos="121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bookmarkStart w:id="34" w:name="bookmark769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1</w:t>
      </w:r>
      <w:bookmarkEnd w:id="34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Phương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thức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Method of transaction:</w:t>
      </w:r>
    </w:p>
    <w:p w:rsidR="00FF1375" w:rsidRPr="00DF3471" w:rsidRDefault="00FF1375" w:rsidP="00FF1375">
      <w:pPr>
        <w:pStyle w:val="Vnbnnidung0"/>
        <w:tabs>
          <w:tab w:val="left" w:pos="1215"/>
        </w:tabs>
        <w:spacing w:after="0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  <w:bookmarkStart w:id="35" w:name="bookmark770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>1</w:t>
      </w:r>
      <w:bookmarkEnd w:id="35"/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Thời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dự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kiến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thực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hiện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giao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dịch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</w:rPr>
        <w:t>Expected trading time:</w:t>
      </w:r>
      <w:r w:rsidRPr="00DF3471">
        <w:rPr>
          <w:rStyle w:val="Vnbnnidung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từ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/from….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đến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 xml:space="preserve"> </w:t>
      </w:r>
      <w:proofErr w:type="spellStart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ngày</w:t>
      </w:r>
      <w:proofErr w:type="spellEnd"/>
      <w:r w:rsidRPr="00DF3471">
        <w:rPr>
          <w:rStyle w:val="Vnbnnidung"/>
          <w:rFonts w:ascii="Arial" w:hAnsi="Arial" w:cs="Arial"/>
          <w:color w:val="000000"/>
          <w:sz w:val="20"/>
          <w:szCs w:val="20"/>
          <w:lang w:eastAsia="vi-VN"/>
        </w:rPr>
        <w:t>/</w:t>
      </w:r>
      <w:r w:rsidRPr="00DF3471"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  <w:t>to....</w:t>
      </w:r>
    </w:p>
    <w:p w:rsidR="00FF1375" w:rsidRPr="00DF3471" w:rsidRDefault="00FF1375" w:rsidP="00FF1375">
      <w:pPr>
        <w:pStyle w:val="Vnbnnidung0"/>
        <w:tabs>
          <w:tab w:val="left" w:pos="1215"/>
        </w:tabs>
        <w:spacing w:after="0"/>
        <w:ind w:firstLine="720"/>
        <w:jc w:val="both"/>
        <w:rPr>
          <w:rStyle w:val="Vnbnnidung"/>
          <w:rFonts w:ascii="Arial" w:hAnsi="Arial" w:cs="Arial"/>
          <w:i/>
          <w:iCs/>
          <w:color w:val="000000"/>
          <w:sz w:val="20"/>
          <w:szCs w:val="2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5850"/>
      </w:tblGrid>
      <w:tr w:rsidR="00FF1375" w:rsidRPr="00DF3471" w:rsidTr="00190C1A">
        <w:tc>
          <w:tcPr>
            <w:tcW w:w="3150" w:type="dxa"/>
            <w:shd w:val="clear" w:color="auto" w:fill="auto"/>
          </w:tcPr>
          <w:p w:rsidR="00FF1375" w:rsidRPr="00DF3471" w:rsidRDefault="00FF1375" w:rsidP="00190C1A">
            <w:pPr>
              <w:pStyle w:val="Vnbnnidung0"/>
              <w:tabs>
                <w:tab w:val="left" w:pos="1215"/>
              </w:tabs>
              <w:spacing w:after="0"/>
              <w:ind w:firstLine="0"/>
              <w:jc w:val="both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</w:pP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nhận</w:t>
            </w:r>
            <w:proofErr w:type="spellEnd"/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:</w:t>
            </w:r>
          </w:p>
          <w:p w:rsidR="00FF1375" w:rsidRPr="00DF3471" w:rsidRDefault="00FF1375" w:rsidP="00190C1A">
            <w:pPr>
              <w:pStyle w:val="Vnbnnidung0"/>
              <w:tabs>
                <w:tab w:val="left" w:pos="1215"/>
              </w:tabs>
              <w:spacing w:after="0"/>
              <w:ind w:firstLine="0"/>
              <w:jc w:val="both"/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Recipients:</w:t>
            </w:r>
          </w:p>
          <w:p w:rsidR="00FF1375" w:rsidRPr="00DF3471" w:rsidRDefault="00FF1375" w:rsidP="00190C1A">
            <w:pPr>
              <w:pStyle w:val="Vnbnnidung0"/>
              <w:tabs>
                <w:tab w:val="left" w:pos="1215"/>
              </w:tabs>
              <w:spacing w:after="0"/>
              <w:ind w:firstLine="0"/>
              <w:jc w:val="both"/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….;</w:t>
            </w:r>
          </w:p>
          <w:p w:rsidR="00FF1375" w:rsidRPr="00DF3471" w:rsidRDefault="00FF1375" w:rsidP="00190C1A">
            <w:pPr>
              <w:pStyle w:val="Vnbnnidung0"/>
              <w:tabs>
                <w:tab w:val="left" w:pos="1215"/>
              </w:tabs>
              <w:spacing w:after="0"/>
              <w:ind w:firstLine="0"/>
              <w:jc w:val="both"/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F3471"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Lưu</w:t>
            </w:r>
            <w:proofErr w:type="spellEnd"/>
            <w:r w:rsidRPr="00DF3471"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 VT, …</w:t>
            </w:r>
          </w:p>
          <w:p w:rsidR="00FF1375" w:rsidRPr="00DF3471" w:rsidRDefault="00FF1375" w:rsidP="00190C1A">
            <w:pPr>
              <w:pStyle w:val="Vnbnnidung0"/>
              <w:tabs>
                <w:tab w:val="left" w:pos="1215"/>
              </w:tabs>
              <w:spacing w:after="0"/>
              <w:ind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Archived: …</w:t>
            </w:r>
          </w:p>
        </w:tc>
        <w:tc>
          <w:tcPr>
            <w:tcW w:w="5850" w:type="dxa"/>
            <w:shd w:val="clear" w:color="auto" w:fill="auto"/>
          </w:tcPr>
          <w:p w:rsidR="00FF1375" w:rsidRPr="00DF3471" w:rsidRDefault="00FF1375" w:rsidP="00190C1A">
            <w:pPr>
              <w:pStyle w:val="Vnbnnidung0"/>
              <w:tabs>
                <w:tab w:val="left" w:pos="3719"/>
              </w:tabs>
              <w:spacing w:after="0"/>
              <w:ind w:firstLine="0"/>
              <w:jc w:val="center"/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CÁ NHÂN/TỔ CHỨC BÁO CÁO/ NGƯỜI ĐƯỢC ỦY QUYỀN CÔNG BỐ THÔNG TIN</w:t>
            </w:r>
          </w:p>
          <w:p w:rsidR="00FF1375" w:rsidRPr="00DF3471" w:rsidRDefault="00FF1375" w:rsidP="00190C1A">
            <w:pPr>
              <w:pStyle w:val="Vnbnnidung0"/>
              <w:tabs>
                <w:tab w:val="left" w:pos="4950"/>
              </w:tabs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REPORTING </w:t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 xml:space="preserve">ORGANISATION/INDIVIDUAL/PERSONS </w:t>
            </w:r>
            <w:r w:rsidRPr="00DF3471">
              <w:rPr>
                <w:rStyle w:val="Vnbnnidung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AUTHORIZED TO DISCLOSE INFORMATION</w:t>
            </w:r>
          </w:p>
          <w:p w:rsidR="00FF1375" w:rsidRPr="00DF3471" w:rsidRDefault="00FF1375" w:rsidP="00190C1A">
            <w:pPr>
              <w:pStyle w:val="Vnbnnidung0"/>
              <w:spacing w:after="0"/>
              <w:ind w:firstLine="0"/>
              <w:jc w:val="center"/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Ký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ghi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rõ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họ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tên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,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đóng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dấu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–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nếu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 xml:space="preserve"> </w:t>
            </w:r>
            <w:proofErr w:type="spellStart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có</w:t>
            </w:r>
            <w:proofErr w:type="spellEnd"/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)</w:t>
            </w: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DF3471">
              <w:rPr>
                <w:rStyle w:val="Vnbnnidu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(Signature, full name and seal -if any)</w:t>
            </w:r>
          </w:p>
          <w:p w:rsidR="00FF1375" w:rsidRPr="00DF3471" w:rsidRDefault="00FF1375" w:rsidP="00190C1A">
            <w:pPr>
              <w:pStyle w:val="Vnbnnidung0"/>
              <w:tabs>
                <w:tab w:val="left" w:pos="3719"/>
              </w:tabs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1375" w:rsidRPr="00DF3471" w:rsidRDefault="00FF1375" w:rsidP="00190C1A">
            <w:pPr>
              <w:pStyle w:val="Vnbnnidung0"/>
              <w:tabs>
                <w:tab w:val="left" w:pos="1215"/>
              </w:tabs>
              <w:spacing w:after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1375" w:rsidRPr="00DF3471" w:rsidRDefault="00FF1375" w:rsidP="00FF1375">
      <w:pPr>
        <w:pStyle w:val="Vnbnnidung0"/>
        <w:tabs>
          <w:tab w:val="left" w:pos="1215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FF1375" w:rsidRPr="00DF3471" w:rsidRDefault="00FF1375" w:rsidP="00FF1375">
      <w:pPr>
        <w:pStyle w:val="Vnbnnidung0"/>
        <w:tabs>
          <w:tab w:val="left" w:pos="3719"/>
        </w:tabs>
        <w:spacing w:after="12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F3471">
        <w:rPr>
          <w:rStyle w:val="Vnbnnidung"/>
          <w:rFonts w:ascii="Arial" w:hAnsi="Arial" w:cs="Arial"/>
          <w:b/>
          <w:bCs/>
          <w:color w:val="000000"/>
          <w:sz w:val="20"/>
          <w:szCs w:val="20"/>
          <w:lang w:eastAsia="vi-VN"/>
        </w:rPr>
        <w:tab/>
      </w:r>
    </w:p>
    <w:p w:rsidR="00AE72D6" w:rsidRPr="00FF1375" w:rsidRDefault="00AE72D6">
      <w:pPr>
        <w:rPr>
          <w:lang w:val="en-US"/>
        </w:rPr>
      </w:pPr>
    </w:p>
    <w:sectPr w:rsidR="00AE72D6" w:rsidRPr="00FF1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5"/>
    <w:rsid w:val="00AE72D6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DAEAE-EF6D-4C33-9A5C-12C59A5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7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FF1375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FF1375"/>
    <w:pPr>
      <w:spacing w:after="100"/>
      <w:ind w:firstLine="400"/>
    </w:pPr>
    <w:rPr>
      <w:rFonts w:ascii="Times New Roman" w:eastAsiaTheme="minorEastAsia" w:hAnsi="Times New Roman" w:cs="Times New Roman"/>
      <w:color w:val="auto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7" ma:contentTypeDescription="Create a new document." ma:contentTypeScope="" ma:versionID="9dca0f174a4c00cad27d019564e4882f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8c16faa1ca855c8168576f645aa23b8a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c344f-19d0-4f45-b23a-2df2b546d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4ba61-266f-4fe6-97a0-309e6086f6b6}" ma:internalName="TaxCatchAll" ma:showField="CatchAllData" ma:web="8d10d84c-170a-44a3-8857-1a5be32a6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616A1-138B-4680-BE21-4A2359B50235}"/>
</file>

<file path=customXml/itemProps2.xml><?xml version="1.0" encoding="utf-8"?>
<ds:datastoreItem xmlns:ds="http://schemas.openxmlformats.org/officeDocument/2006/customXml" ds:itemID="{35A2DFC0-AF59-410E-AF76-2388BDFF0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Nguyen Thi Ngoc</dc:creator>
  <cp:keywords/>
  <dc:description/>
  <cp:lastModifiedBy>Anh Nguyen Thi Ngoc</cp:lastModifiedBy>
  <cp:revision>1</cp:revision>
  <dcterms:created xsi:type="dcterms:W3CDTF">2023-10-05T07:10:00Z</dcterms:created>
  <dcterms:modified xsi:type="dcterms:W3CDTF">2023-10-05T07:10:00Z</dcterms:modified>
</cp:coreProperties>
</file>