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8abfdc5146fe4e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540" w:type="dxa"/>
        <w:tblLayout w:type="fixed"/>
        <w:tblLook w:val="0000"/>
      </w:tblPr>
      <w:tblGrid>
        <w:gridCol w:w="4068"/>
        <w:gridCol w:w="5760"/>
      </w:tblGrid>
      <w:tr w:rsidR="00B4177F" w:rsidRPr="00684EBA">
        <w:tc>
          <w:tcPr>
            <w:tcW w:w="4068" w:type="dxa"/>
          </w:tcPr>
          <w:p w:rsidR="00AA20EF" w:rsidRDefault="00F32A5C" w:rsidP="00F32A5C">
            <w:pPr>
              <w:jc w:val="center"/>
              <w:rPr>
                <w:rFonts w:ascii="Times New Roman" w:hAnsi="Times New Roman"/>
                <w:b/>
                <w:sz w:val="24"/>
              </w:rPr>
            </w:pPr>
            <w:r>
              <w:rPr>
                <w:rFonts w:ascii="Times New Roman" w:hAnsi="Times New Roman"/>
                <w:b/>
                <w:sz w:val="24"/>
              </w:rPr>
              <w:t>C</w:t>
            </w:r>
            <w:r w:rsidRPr="00F32A5C">
              <w:rPr>
                <w:rFonts w:ascii="Times New Roman" w:hAnsi="Times New Roman"/>
                <w:b/>
                <w:sz w:val="24"/>
              </w:rPr>
              <w:t>Ô</w:t>
            </w:r>
            <w:r>
              <w:rPr>
                <w:rFonts w:ascii="Times New Roman" w:hAnsi="Times New Roman"/>
                <w:b/>
                <w:sz w:val="24"/>
              </w:rPr>
              <w:t>NG TY C</w:t>
            </w:r>
            <w:r w:rsidRPr="00F32A5C">
              <w:rPr>
                <w:rFonts w:ascii="Times New Roman" w:hAnsi="Times New Roman"/>
                <w:b/>
                <w:sz w:val="24"/>
              </w:rPr>
              <w:t>Ổ</w:t>
            </w:r>
            <w:r>
              <w:rPr>
                <w:rFonts w:ascii="Times New Roman" w:hAnsi="Times New Roman"/>
                <w:b/>
                <w:sz w:val="24"/>
              </w:rPr>
              <w:t xml:space="preserve"> PH</w:t>
            </w:r>
            <w:r w:rsidRPr="00F32A5C">
              <w:rPr>
                <w:rFonts w:ascii="Times New Roman" w:hAnsi="Times New Roman"/>
                <w:b/>
                <w:sz w:val="24"/>
              </w:rPr>
              <w:t>ẦN</w:t>
            </w:r>
            <w:r>
              <w:rPr>
                <w:rFonts w:ascii="Times New Roman" w:hAnsi="Times New Roman"/>
                <w:b/>
                <w:sz w:val="24"/>
              </w:rPr>
              <w:t xml:space="preserve"> D</w:t>
            </w:r>
            <w:r w:rsidRPr="00F32A5C">
              <w:rPr>
                <w:rFonts w:ascii="Times New Roman" w:hAnsi="Times New Roman"/>
                <w:b/>
                <w:sz w:val="24"/>
              </w:rPr>
              <w:t>ỊCH</w:t>
            </w:r>
            <w:r>
              <w:rPr>
                <w:rFonts w:ascii="Times New Roman" w:hAnsi="Times New Roman"/>
                <w:b/>
                <w:sz w:val="24"/>
              </w:rPr>
              <w:t xml:space="preserve"> V</w:t>
            </w:r>
            <w:r w:rsidRPr="00F32A5C">
              <w:rPr>
                <w:rFonts w:ascii="Times New Roman" w:hAnsi="Times New Roman"/>
                <w:b/>
                <w:sz w:val="24"/>
              </w:rPr>
              <w:t>Ụ</w:t>
            </w:r>
          </w:p>
          <w:p w:rsidR="00B4177F" w:rsidRDefault="00F32A5C" w:rsidP="00F32A5C">
            <w:pPr>
              <w:jc w:val="center"/>
              <w:rPr>
                <w:rFonts w:ascii="Times New Roman" w:hAnsi="Times New Roman"/>
                <w:b/>
                <w:sz w:val="24"/>
              </w:rPr>
            </w:pPr>
            <w:r>
              <w:rPr>
                <w:rFonts w:ascii="Times New Roman" w:hAnsi="Times New Roman"/>
                <w:b/>
                <w:sz w:val="24"/>
              </w:rPr>
              <w:t xml:space="preserve"> H</w:t>
            </w:r>
            <w:r w:rsidRPr="00F32A5C">
              <w:rPr>
                <w:rFonts w:ascii="Times New Roman" w:hAnsi="Times New Roman"/>
                <w:b/>
                <w:sz w:val="24"/>
              </w:rPr>
              <w:t>Ạ</w:t>
            </w:r>
            <w:r>
              <w:rPr>
                <w:rFonts w:ascii="Times New Roman" w:hAnsi="Times New Roman"/>
                <w:b/>
                <w:sz w:val="24"/>
              </w:rPr>
              <w:t xml:space="preserve"> T</w:t>
            </w:r>
            <w:r w:rsidRPr="00F32A5C">
              <w:rPr>
                <w:rFonts w:ascii="Times New Roman" w:hAnsi="Times New Roman"/>
                <w:b/>
                <w:sz w:val="24"/>
              </w:rPr>
              <w:t>ẦNG</w:t>
            </w:r>
            <w:r>
              <w:rPr>
                <w:rFonts w:ascii="Times New Roman" w:hAnsi="Times New Roman"/>
                <w:b/>
                <w:sz w:val="24"/>
              </w:rPr>
              <w:t xml:space="preserve"> M</w:t>
            </w:r>
            <w:r w:rsidRPr="00F32A5C">
              <w:rPr>
                <w:rFonts w:ascii="Times New Roman" w:hAnsi="Times New Roman"/>
                <w:b/>
                <w:sz w:val="24"/>
              </w:rPr>
              <w:t>ẠNG</w:t>
            </w:r>
          </w:p>
          <w:p w:rsidR="00F32A5C" w:rsidRPr="00EA77A9" w:rsidRDefault="004A45A1" w:rsidP="00F32A5C">
            <w:pPr>
              <w:rPr>
                <w:rFonts w:ascii="Times New Roman" w:hAnsi="Times New Roman"/>
                <w:b/>
                <w:sz w:val="24"/>
              </w:rPr>
            </w:pPr>
            <w:r>
              <w:rPr>
                <w:rFonts w:ascii="Times New Roman" w:hAnsi="Times New Roman"/>
                <w:b/>
                <w:noProof/>
                <w:sz w:val="24"/>
              </w:rPr>
              <w:pict>
                <v:shapetype id="_x0000_t32" coordsize="21600,21600" o:spt="32" o:oned="t" path="m,l21600,21600e" filled="f">
                  <v:path arrowok="t" fillok="f" o:connecttype="none"/>
                  <o:lock v:ext="edit" shapetype="t"/>
                </v:shapetype>
                <v:shape id="_x0000_s1033" type="#_x0000_t32" style="position:absolute;margin-left:55.5pt;margin-top:4.65pt;width:84.6pt;height:0;z-index:251659264" o:connectortype="straight"/>
              </w:pict>
            </w:r>
          </w:p>
        </w:tc>
        <w:tc>
          <w:tcPr>
            <w:tcW w:w="5760" w:type="dxa"/>
          </w:tcPr>
          <w:p w:rsidR="00B4177F" w:rsidRPr="00EA77A9" w:rsidRDefault="00B4177F" w:rsidP="00AF56E9">
            <w:pPr>
              <w:pStyle w:val="Heading5"/>
              <w:rPr>
                <w:rFonts w:ascii="Times New Roman" w:hAnsi="Times New Roman"/>
                <w:b/>
                <w:sz w:val="24"/>
              </w:rPr>
            </w:pPr>
            <w:r w:rsidRPr="00EA77A9">
              <w:rPr>
                <w:rFonts w:ascii="Times New Roman" w:hAnsi="Times New Roman"/>
                <w:b/>
                <w:sz w:val="24"/>
              </w:rPr>
              <w:t xml:space="preserve">CỘNG HOÀ XÃ HỘI CHỦ NGHĨA VIỆT </w:t>
            </w:r>
            <w:smartTag w:uri="urn:schemas-microsoft-com:office:smarttags" w:element="place">
              <w:smartTag w:uri="urn:schemas-microsoft-com:office:smarttags" w:element="country-region">
                <w:r w:rsidRPr="00EA77A9">
                  <w:rPr>
                    <w:rFonts w:ascii="Times New Roman" w:hAnsi="Times New Roman"/>
                    <w:b/>
                    <w:sz w:val="24"/>
                  </w:rPr>
                  <w:t>NAM</w:t>
                </w:r>
              </w:smartTag>
            </w:smartTag>
          </w:p>
          <w:p w:rsidR="00B4177F" w:rsidRPr="00EA77A9" w:rsidRDefault="00B4177F" w:rsidP="00AF56E9">
            <w:pPr>
              <w:ind w:left="-77" w:right="-139"/>
              <w:jc w:val="center"/>
              <w:rPr>
                <w:sz w:val="26"/>
                <w:szCs w:val="26"/>
              </w:rPr>
            </w:pPr>
            <w:r w:rsidRPr="00EA77A9">
              <w:rPr>
                <w:rFonts w:ascii="Times New Roman" w:hAnsi="Times New Roman" w:hint="eastAsia"/>
                <w:b/>
                <w:sz w:val="26"/>
                <w:szCs w:val="26"/>
              </w:rPr>
              <w:t>Đ</w:t>
            </w:r>
            <w:r w:rsidRPr="00EA77A9">
              <w:rPr>
                <w:rFonts w:ascii="Times New Roman" w:hAnsi="Times New Roman"/>
                <w:b/>
                <w:sz w:val="26"/>
                <w:szCs w:val="26"/>
              </w:rPr>
              <w:t>ộc lập - Tự do - Hạnh phúc</w:t>
            </w:r>
          </w:p>
        </w:tc>
      </w:tr>
      <w:tr w:rsidR="00B4177F" w:rsidRPr="00684EBA">
        <w:trPr>
          <w:trHeight w:val="138"/>
        </w:trPr>
        <w:tc>
          <w:tcPr>
            <w:tcW w:w="4068" w:type="dxa"/>
          </w:tcPr>
          <w:p w:rsidR="00B4177F" w:rsidRPr="00684EBA" w:rsidRDefault="00B4177F" w:rsidP="006850CB">
            <w:pPr>
              <w:pStyle w:val="Heading5"/>
              <w:jc w:val="left"/>
              <w:rPr>
                <w:rFonts w:ascii="Times New Roman" w:hAnsi="Times New Roman"/>
                <w:b/>
                <w:sz w:val="24"/>
              </w:rPr>
            </w:pPr>
            <w:r w:rsidRPr="007E7D3B">
              <w:rPr>
                <w:rFonts w:ascii="Times New Roman" w:hAnsi="Times New Roman"/>
                <w:sz w:val="26"/>
              </w:rPr>
              <w:t>Số:</w:t>
            </w:r>
            <w:r w:rsidR="006850CB">
              <w:rPr>
                <w:rFonts w:ascii="Times New Roman" w:hAnsi="Times New Roman"/>
                <w:sz w:val="26"/>
              </w:rPr>
              <w:t xml:space="preserve">        /N</w:t>
            </w:r>
            <w:r w:rsidR="006850CB" w:rsidRPr="006850CB">
              <w:rPr>
                <w:rFonts w:ascii="Times New Roman" w:hAnsi="Times New Roman"/>
                <w:sz w:val="26"/>
              </w:rPr>
              <w:t>IS</w:t>
            </w:r>
            <w:r w:rsidR="006850CB">
              <w:rPr>
                <w:rFonts w:ascii="Times New Roman" w:hAnsi="Times New Roman"/>
                <w:sz w:val="26"/>
              </w:rPr>
              <w:t>CO</w:t>
            </w:r>
          </w:p>
        </w:tc>
        <w:tc>
          <w:tcPr>
            <w:tcW w:w="5760" w:type="dxa"/>
          </w:tcPr>
          <w:p w:rsidR="00B4177F" w:rsidRPr="00684EBA" w:rsidRDefault="004A45A1" w:rsidP="00AF56E9">
            <w:pPr>
              <w:jc w:val="center"/>
              <w:rPr>
                <w:rFonts w:ascii="Times New Roman" w:hAnsi="Times New Roman"/>
              </w:rPr>
            </w:pPr>
            <w:r w:rsidRPr="004A45A1">
              <w:rPr>
                <w:rFonts w:ascii="Times New Roman" w:hAnsi="Times New Roman"/>
                <w:noProof/>
                <w:sz w:val="20"/>
              </w:rPr>
              <w:pict>
                <v:line id="_x0000_s1030" style="position:absolute;left:0;text-align:left;z-index:251657216;mso-position-horizontal-relative:text;mso-position-vertical-relative:text" from="64.35pt,1.15pt" to="214.8pt,1.15pt"/>
              </w:pict>
            </w:r>
          </w:p>
        </w:tc>
      </w:tr>
      <w:tr w:rsidR="00B4177F" w:rsidRPr="00684EBA">
        <w:tc>
          <w:tcPr>
            <w:tcW w:w="4068" w:type="dxa"/>
          </w:tcPr>
          <w:p w:rsidR="00B4177F" w:rsidRPr="00684EBA" w:rsidRDefault="00AA20EF" w:rsidP="005E03E7">
            <w:pPr>
              <w:pStyle w:val="Heading1"/>
              <w:spacing w:after="0"/>
              <w:jc w:val="left"/>
              <w:rPr>
                <w:rFonts w:ascii="Times New Roman" w:hAnsi="Times New Roman"/>
                <w:sz w:val="26"/>
                <w:u w:val="none"/>
              </w:rPr>
            </w:pPr>
            <w:r>
              <w:rPr>
                <w:rFonts w:ascii="Times New Roman" w:hAnsi="Times New Roman"/>
                <w:sz w:val="26"/>
                <w:u w:val="none"/>
              </w:rPr>
              <w:t>V</w:t>
            </w:r>
            <w:r w:rsidR="00EA77A9">
              <w:rPr>
                <w:rFonts w:ascii="Times New Roman" w:hAnsi="Times New Roman"/>
                <w:sz w:val="26"/>
                <w:u w:val="none"/>
              </w:rPr>
              <w:t>/v</w:t>
            </w:r>
            <w:r w:rsidR="00EA77A9" w:rsidRPr="006850CB">
              <w:rPr>
                <w:rFonts w:ascii="Times New Roman" w:hAnsi="Times New Roman"/>
                <w:i/>
                <w:sz w:val="26"/>
                <w:u w:val="none"/>
              </w:rPr>
              <w:t>:</w:t>
            </w:r>
            <w:r w:rsidR="006850CB" w:rsidRPr="006850CB">
              <w:rPr>
                <w:rFonts w:ascii="Times New Roman" w:hAnsi="Times New Roman"/>
                <w:i/>
                <w:sz w:val="26"/>
                <w:u w:val="none"/>
              </w:rPr>
              <w:t xml:space="preserve"> Công bố </w:t>
            </w:r>
            <w:r w:rsidR="005E03E7">
              <w:rPr>
                <w:rFonts w:ascii="Times New Roman" w:hAnsi="Times New Roman"/>
                <w:i/>
                <w:sz w:val="26"/>
                <w:u w:val="none"/>
              </w:rPr>
              <w:t>Quyết định của BKS</w:t>
            </w:r>
          </w:p>
        </w:tc>
        <w:tc>
          <w:tcPr>
            <w:tcW w:w="5760" w:type="dxa"/>
          </w:tcPr>
          <w:p w:rsidR="00B4177F" w:rsidRPr="00EA77A9" w:rsidRDefault="00B4177F" w:rsidP="005E03E7">
            <w:pPr>
              <w:pStyle w:val="Heading2"/>
              <w:spacing w:before="0" w:after="0"/>
              <w:jc w:val="right"/>
              <w:rPr>
                <w:rFonts w:ascii="Times New Roman" w:hAnsi="Times New Roman" w:cs="Times New Roman"/>
                <w:b w:val="0"/>
                <w:sz w:val="26"/>
                <w:szCs w:val="26"/>
              </w:rPr>
            </w:pPr>
            <w:r>
              <w:rPr>
                <w:rFonts w:ascii="Times New Roman" w:hAnsi="Times New Roman" w:cs="Times New Roman"/>
                <w:b w:val="0"/>
                <w:szCs w:val="32"/>
              </w:rPr>
              <w:t xml:space="preserve">         </w:t>
            </w:r>
            <w:r w:rsidRPr="00EA77A9">
              <w:rPr>
                <w:rFonts w:ascii="Times New Roman" w:hAnsi="Times New Roman" w:cs="Times New Roman"/>
                <w:b w:val="0"/>
                <w:sz w:val="26"/>
                <w:szCs w:val="26"/>
              </w:rPr>
              <w:t>Hà nội, ngày</w:t>
            </w:r>
            <w:r w:rsidR="005E03E7">
              <w:rPr>
                <w:rFonts w:ascii="Times New Roman" w:hAnsi="Times New Roman" w:cs="Times New Roman"/>
                <w:b w:val="0"/>
                <w:sz w:val="26"/>
                <w:szCs w:val="26"/>
              </w:rPr>
              <w:t>12</w:t>
            </w:r>
            <w:r w:rsidRPr="00EA77A9">
              <w:rPr>
                <w:rFonts w:ascii="Times New Roman" w:hAnsi="Times New Roman" w:cs="Times New Roman"/>
                <w:b w:val="0"/>
                <w:sz w:val="26"/>
                <w:szCs w:val="26"/>
              </w:rPr>
              <w:t xml:space="preserve"> tháng</w:t>
            </w:r>
            <w:r w:rsidR="001748D8" w:rsidRPr="00EA77A9">
              <w:rPr>
                <w:rFonts w:ascii="Times New Roman" w:hAnsi="Times New Roman" w:cs="Times New Roman"/>
                <w:b w:val="0"/>
                <w:sz w:val="26"/>
                <w:szCs w:val="26"/>
              </w:rPr>
              <w:t xml:space="preserve"> </w:t>
            </w:r>
            <w:r w:rsidR="005E03E7">
              <w:rPr>
                <w:rFonts w:ascii="Times New Roman" w:hAnsi="Times New Roman" w:cs="Times New Roman"/>
                <w:b w:val="0"/>
                <w:sz w:val="26"/>
                <w:szCs w:val="26"/>
              </w:rPr>
              <w:t>08</w:t>
            </w:r>
            <w:r w:rsidRPr="00EA77A9">
              <w:rPr>
                <w:rFonts w:ascii="Times New Roman" w:hAnsi="Times New Roman" w:cs="Times New Roman"/>
                <w:b w:val="0"/>
                <w:sz w:val="26"/>
                <w:szCs w:val="26"/>
              </w:rPr>
              <w:t xml:space="preserve"> n</w:t>
            </w:r>
            <w:r w:rsidRPr="00EA77A9">
              <w:rPr>
                <w:rFonts w:ascii="Times New Roman" w:hAnsi="Times New Roman" w:cs="Times New Roman" w:hint="eastAsia"/>
                <w:b w:val="0"/>
                <w:sz w:val="26"/>
                <w:szCs w:val="26"/>
              </w:rPr>
              <w:t>ă</w:t>
            </w:r>
            <w:r w:rsidRPr="00EA77A9">
              <w:rPr>
                <w:rFonts w:ascii="Times New Roman" w:hAnsi="Times New Roman" w:cs="Times New Roman"/>
                <w:b w:val="0"/>
                <w:sz w:val="26"/>
                <w:szCs w:val="26"/>
              </w:rPr>
              <w:t>m 201</w:t>
            </w:r>
            <w:r w:rsidR="005E03E7">
              <w:rPr>
                <w:rFonts w:ascii="Times New Roman" w:hAnsi="Times New Roman" w:cs="Times New Roman"/>
                <w:b w:val="0"/>
                <w:sz w:val="26"/>
                <w:szCs w:val="26"/>
              </w:rPr>
              <w:t>3</w:t>
            </w:r>
          </w:p>
        </w:tc>
      </w:tr>
    </w:tbl>
    <w:p w:rsidR="00B4177F" w:rsidRDefault="00B4177F" w:rsidP="00E23294">
      <w:pPr>
        <w:jc w:val="center"/>
        <w:rPr>
          <w:rFonts w:ascii="Times New Roman" w:hAnsi="Times New Roman"/>
          <w:b/>
          <w:szCs w:val="28"/>
        </w:rPr>
      </w:pPr>
    </w:p>
    <w:p w:rsidR="005E03E7" w:rsidRDefault="000F4D39" w:rsidP="005E03E7">
      <w:pPr>
        <w:rPr>
          <w:rFonts w:ascii="Times New Roman" w:hAnsi="Times New Roman"/>
          <w:b/>
          <w:szCs w:val="28"/>
        </w:rPr>
      </w:pPr>
      <w:r w:rsidRPr="005E03E7">
        <w:rPr>
          <w:rFonts w:ascii="Times New Roman" w:hAnsi="Times New Roman"/>
          <w:b/>
          <w:szCs w:val="28"/>
        </w:rPr>
        <w:t>Kính gửi:</w:t>
      </w:r>
      <w:r>
        <w:rPr>
          <w:rFonts w:ascii="Times New Roman" w:hAnsi="Times New Roman"/>
          <w:szCs w:val="28"/>
        </w:rPr>
        <w:t xml:space="preserve"> </w:t>
      </w:r>
      <w:r w:rsidRPr="005E03E7">
        <w:rPr>
          <w:rFonts w:ascii="Times New Roman" w:hAnsi="Times New Roman"/>
          <w:b/>
          <w:szCs w:val="28"/>
        </w:rPr>
        <w:t>Ủy ban Chứng khoán Nhà nướ</w:t>
      </w:r>
      <w:r w:rsidR="005E03E7">
        <w:rPr>
          <w:rFonts w:ascii="Times New Roman" w:hAnsi="Times New Roman"/>
          <w:b/>
          <w:szCs w:val="28"/>
        </w:rPr>
        <w:t>c</w:t>
      </w:r>
    </w:p>
    <w:p w:rsidR="000F4D39" w:rsidRDefault="005E03E7" w:rsidP="005E03E7">
      <w:pPr>
        <w:ind w:left="720"/>
        <w:rPr>
          <w:rFonts w:ascii="Times New Roman" w:hAnsi="Times New Roman"/>
          <w:b/>
          <w:bCs/>
          <w:iCs/>
          <w:szCs w:val="28"/>
        </w:rPr>
      </w:pPr>
      <w:r>
        <w:rPr>
          <w:rFonts w:ascii="Times New Roman" w:hAnsi="Times New Roman"/>
          <w:b/>
          <w:szCs w:val="28"/>
        </w:rPr>
        <w:t xml:space="preserve">        </w:t>
      </w:r>
      <w:r w:rsidR="000F4D39" w:rsidRPr="005E03E7">
        <w:rPr>
          <w:rFonts w:ascii="Times New Roman" w:hAnsi="Times New Roman"/>
          <w:b/>
          <w:bCs/>
          <w:iCs/>
          <w:szCs w:val="28"/>
        </w:rPr>
        <w:t xml:space="preserve">Sở Giao dịch Chứng khoán Hà Nội </w:t>
      </w:r>
    </w:p>
    <w:p w:rsidR="005E03E7" w:rsidRDefault="005E03E7" w:rsidP="005E03E7">
      <w:pPr>
        <w:ind w:left="720"/>
        <w:rPr>
          <w:rFonts w:ascii="Times New Roman" w:hAnsi="Times New Roman"/>
          <w:b/>
          <w:bCs/>
          <w:iCs/>
          <w:szCs w:val="28"/>
        </w:rPr>
      </w:pPr>
    </w:p>
    <w:p w:rsidR="005E03E7" w:rsidRPr="005E03E7" w:rsidRDefault="005E03E7" w:rsidP="005E03E7">
      <w:pPr>
        <w:pStyle w:val="ListParagraph"/>
        <w:numPr>
          <w:ilvl w:val="0"/>
          <w:numId w:val="12"/>
        </w:numPr>
        <w:spacing w:line="276" w:lineRule="auto"/>
        <w:rPr>
          <w:rFonts w:ascii="Times New Roman" w:hAnsi="Times New Roman"/>
          <w:i/>
          <w:sz w:val="26"/>
          <w:szCs w:val="26"/>
        </w:rPr>
      </w:pPr>
      <w:r w:rsidRPr="005E03E7">
        <w:rPr>
          <w:rFonts w:ascii="Times New Roman" w:hAnsi="Times New Roman"/>
          <w:bCs/>
          <w:i/>
          <w:iCs/>
          <w:sz w:val="26"/>
          <w:szCs w:val="26"/>
        </w:rPr>
        <w:t>C</w:t>
      </w:r>
      <w:r w:rsidRPr="005E03E7">
        <w:rPr>
          <w:rFonts w:ascii="Times New Roman" w:hAnsi="Times New Roman" w:cs="Arial"/>
          <w:bCs/>
          <w:i/>
          <w:iCs/>
          <w:sz w:val="26"/>
          <w:szCs w:val="26"/>
        </w:rPr>
        <w:t>ă</w:t>
      </w:r>
      <w:r w:rsidRPr="005E03E7">
        <w:rPr>
          <w:rFonts w:ascii="Times New Roman" w:hAnsi="Times New Roman" w:cs=".VnTime"/>
          <w:bCs/>
          <w:i/>
          <w:iCs/>
          <w:sz w:val="26"/>
          <w:szCs w:val="26"/>
        </w:rPr>
        <w:t>n cứ điều lệ Công ty Cổ phần dịch vụ Hạ tầng mạng</w:t>
      </w:r>
    </w:p>
    <w:p w:rsidR="005E03E7" w:rsidRPr="005E03E7" w:rsidRDefault="005E03E7" w:rsidP="005E03E7">
      <w:pPr>
        <w:pStyle w:val="ListParagraph"/>
        <w:numPr>
          <w:ilvl w:val="0"/>
          <w:numId w:val="12"/>
        </w:numPr>
        <w:spacing w:line="276" w:lineRule="auto"/>
        <w:rPr>
          <w:rFonts w:ascii="Times New Roman" w:hAnsi="Times New Roman"/>
          <w:i/>
          <w:sz w:val="26"/>
          <w:szCs w:val="26"/>
        </w:rPr>
      </w:pPr>
      <w:r w:rsidRPr="005E03E7">
        <w:rPr>
          <w:rFonts w:ascii="Times New Roman" w:hAnsi="Times New Roman" w:cs=".VnTime"/>
          <w:bCs/>
          <w:i/>
          <w:iCs/>
          <w:sz w:val="26"/>
          <w:szCs w:val="26"/>
        </w:rPr>
        <w:t>Căn cứ Nghị Quyết Đại hội đồng Cổ đông số 01/2013/NQ-ĐHĐCĐ</w:t>
      </w:r>
    </w:p>
    <w:p w:rsidR="005E03E7" w:rsidRPr="005E03E7" w:rsidRDefault="005E03E7" w:rsidP="005E03E7">
      <w:pPr>
        <w:pStyle w:val="ListParagraph"/>
        <w:numPr>
          <w:ilvl w:val="0"/>
          <w:numId w:val="12"/>
        </w:numPr>
        <w:spacing w:line="276" w:lineRule="auto"/>
        <w:rPr>
          <w:rFonts w:ascii="Times New Roman" w:hAnsi="Times New Roman"/>
          <w:i/>
          <w:sz w:val="26"/>
          <w:szCs w:val="26"/>
        </w:rPr>
      </w:pPr>
      <w:r w:rsidRPr="005E03E7">
        <w:rPr>
          <w:rFonts w:ascii="Times New Roman" w:hAnsi="Times New Roman" w:cs=".VnTime"/>
          <w:bCs/>
          <w:i/>
          <w:iCs/>
          <w:sz w:val="26"/>
          <w:szCs w:val="26"/>
        </w:rPr>
        <w:t>Căn cứ Quyết định 01/2013/BB-BKS</w:t>
      </w:r>
    </w:p>
    <w:p w:rsidR="00082543" w:rsidRPr="005E03E7" w:rsidRDefault="00082543" w:rsidP="005E03E7">
      <w:pPr>
        <w:spacing w:line="276" w:lineRule="auto"/>
        <w:jc w:val="center"/>
        <w:rPr>
          <w:rFonts w:ascii="Times New Roman" w:hAnsi="Times New Roman"/>
          <w:b/>
          <w:bCs/>
          <w:i/>
          <w:iCs/>
          <w:sz w:val="26"/>
          <w:szCs w:val="26"/>
        </w:rPr>
      </w:pPr>
    </w:p>
    <w:p w:rsidR="00386BA6" w:rsidRDefault="00386BA6" w:rsidP="0059774C">
      <w:pPr>
        <w:pStyle w:val="ListParagraph"/>
        <w:numPr>
          <w:ilvl w:val="0"/>
          <w:numId w:val="12"/>
        </w:numPr>
        <w:spacing w:line="312" w:lineRule="auto"/>
        <w:ind w:left="450"/>
        <w:jc w:val="both"/>
        <w:rPr>
          <w:rFonts w:ascii="Times New Roman" w:hAnsi="Times New Roman"/>
          <w:szCs w:val="28"/>
          <w:lang w:val="nl-NL"/>
        </w:rPr>
      </w:pPr>
      <w:r w:rsidRPr="0059774C">
        <w:rPr>
          <w:rFonts w:ascii="Times New Roman" w:hAnsi="Times New Roman"/>
          <w:szCs w:val="28"/>
          <w:lang w:val="nl-NL"/>
        </w:rPr>
        <w:t xml:space="preserve">Tên </w:t>
      </w:r>
      <w:r w:rsidR="000F4D39" w:rsidRPr="0059774C">
        <w:rPr>
          <w:rFonts w:ascii="Times New Roman" w:hAnsi="Times New Roman"/>
          <w:szCs w:val="28"/>
          <w:lang w:val="nl-NL"/>
        </w:rPr>
        <w:t>công ty</w:t>
      </w:r>
      <w:r w:rsidRPr="0059774C">
        <w:rPr>
          <w:rFonts w:ascii="Times New Roman" w:hAnsi="Times New Roman"/>
          <w:szCs w:val="28"/>
          <w:lang w:val="nl-NL"/>
        </w:rPr>
        <w:t>:</w:t>
      </w:r>
      <w:r w:rsidR="000F4D39" w:rsidRPr="0059774C">
        <w:rPr>
          <w:rFonts w:ascii="Times New Roman" w:hAnsi="Times New Roman"/>
          <w:szCs w:val="28"/>
          <w:lang w:val="nl-NL"/>
        </w:rPr>
        <w:t xml:space="preserve"> </w:t>
      </w:r>
      <w:r w:rsidR="000F4D39" w:rsidRPr="0059774C">
        <w:rPr>
          <w:rFonts w:ascii="Times New Roman" w:hAnsi="Times New Roman"/>
          <w:sz w:val="24"/>
          <w:lang w:val="nl-NL"/>
        </w:rPr>
        <w:t>C</w:t>
      </w:r>
      <w:r w:rsidR="00AA20EF" w:rsidRPr="0059774C">
        <w:rPr>
          <w:rFonts w:ascii="Times New Roman" w:hAnsi="Times New Roman"/>
          <w:sz w:val="24"/>
          <w:lang w:val="nl-NL"/>
        </w:rPr>
        <w:t xml:space="preserve">ÔNG TY </w:t>
      </w:r>
      <w:r w:rsidR="000F4D39" w:rsidRPr="0059774C">
        <w:rPr>
          <w:rFonts w:ascii="Times New Roman" w:hAnsi="Times New Roman"/>
          <w:sz w:val="24"/>
          <w:lang w:val="nl-NL"/>
        </w:rPr>
        <w:t>C</w:t>
      </w:r>
      <w:r w:rsidR="00AA20EF" w:rsidRPr="0059774C">
        <w:rPr>
          <w:rFonts w:ascii="Times New Roman" w:hAnsi="Times New Roman"/>
          <w:sz w:val="24"/>
          <w:lang w:val="nl-NL"/>
        </w:rPr>
        <w:t xml:space="preserve">Ổ </w:t>
      </w:r>
      <w:r w:rsidR="000F4D39" w:rsidRPr="0059774C">
        <w:rPr>
          <w:rFonts w:ascii="Times New Roman" w:hAnsi="Times New Roman"/>
          <w:sz w:val="24"/>
          <w:lang w:val="nl-NL"/>
        </w:rPr>
        <w:t>P</w:t>
      </w:r>
      <w:r w:rsidR="00AA20EF" w:rsidRPr="0059774C">
        <w:rPr>
          <w:rFonts w:ascii="Times New Roman" w:hAnsi="Times New Roman"/>
          <w:sz w:val="24"/>
          <w:lang w:val="nl-NL"/>
        </w:rPr>
        <w:t>HẦN DỊCH VỤ HẠ TẦNG MẠNG</w:t>
      </w:r>
      <w:r w:rsidRPr="0059774C">
        <w:rPr>
          <w:rFonts w:ascii="Times New Roman" w:hAnsi="Times New Roman"/>
          <w:szCs w:val="28"/>
          <w:lang w:val="nl-NL"/>
        </w:rPr>
        <w:t xml:space="preserve"> </w:t>
      </w:r>
    </w:p>
    <w:p w:rsidR="000F4D39" w:rsidRPr="0059774C" w:rsidRDefault="000F4D39" w:rsidP="0059774C">
      <w:pPr>
        <w:pStyle w:val="ListParagraph"/>
        <w:numPr>
          <w:ilvl w:val="0"/>
          <w:numId w:val="12"/>
        </w:numPr>
        <w:spacing w:line="312" w:lineRule="auto"/>
        <w:ind w:left="450"/>
        <w:jc w:val="both"/>
        <w:rPr>
          <w:rFonts w:ascii="Times New Roman" w:hAnsi="Times New Roman"/>
          <w:szCs w:val="28"/>
          <w:lang w:val="nl-NL"/>
        </w:rPr>
      </w:pPr>
      <w:r w:rsidRPr="0059774C">
        <w:rPr>
          <w:rFonts w:ascii="Times New Roman" w:hAnsi="Times New Roman"/>
          <w:szCs w:val="28"/>
          <w:lang w:val="nl-NL"/>
        </w:rPr>
        <w:t>Mã ch</w:t>
      </w:r>
      <w:r w:rsidRPr="0059774C">
        <w:rPr>
          <w:rFonts w:ascii="Times New Roman" w:hAnsi="Times New Roman" w:cs="Arial"/>
          <w:szCs w:val="28"/>
          <w:lang w:val="nl-NL"/>
        </w:rPr>
        <w:t>ứ</w:t>
      </w:r>
      <w:r w:rsidRPr="0059774C">
        <w:rPr>
          <w:rFonts w:ascii="Times New Roman" w:hAnsi="Times New Roman" w:cs=".VnTime"/>
          <w:szCs w:val="28"/>
          <w:lang w:val="nl-NL"/>
        </w:rPr>
        <w:t xml:space="preserve">ng khoán: </w:t>
      </w:r>
      <w:r w:rsidR="00CB70F7" w:rsidRPr="0059774C">
        <w:rPr>
          <w:rFonts w:ascii="Times New Roman" w:hAnsi="Times New Roman"/>
          <w:szCs w:val="28"/>
          <w:lang w:val="nl-NL"/>
        </w:rPr>
        <w:t>NIS</w:t>
      </w:r>
    </w:p>
    <w:p w:rsidR="00DE076C" w:rsidRPr="0059774C" w:rsidRDefault="000F4D39" w:rsidP="0059774C">
      <w:pPr>
        <w:pStyle w:val="ListParagraph"/>
        <w:numPr>
          <w:ilvl w:val="0"/>
          <w:numId w:val="12"/>
        </w:numPr>
        <w:spacing w:line="312" w:lineRule="auto"/>
        <w:ind w:left="450"/>
        <w:jc w:val="both"/>
        <w:rPr>
          <w:rFonts w:ascii="Times New Roman" w:hAnsi="Times New Roman"/>
          <w:szCs w:val="28"/>
          <w:lang w:val="nl-NL"/>
        </w:rPr>
      </w:pPr>
      <w:r w:rsidRPr="0059774C">
        <w:rPr>
          <w:rFonts w:ascii="Times New Roman" w:hAnsi="Times New Roman" w:cs="Arial"/>
          <w:szCs w:val="28"/>
          <w:lang w:val="nl-NL"/>
        </w:rPr>
        <w:t>Đị</w:t>
      </w:r>
      <w:r w:rsidRPr="0059774C">
        <w:rPr>
          <w:rFonts w:ascii="Times New Roman" w:hAnsi="Times New Roman" w:cs=".VnTime"/>
          <w:szCs w:val="28"/>
          <w:lang w:val="nl-NL"/>
        </w:rPr>
        <w:t>a ch</w:t>
      </w:r>
      <w:r w:rsidRPr="0059774C">
        <w:rPr>
          <w:rFonts w:ascii="Times New Roman" w:hAnsi="Times New Roman" w:cs="Arial"/>
          <w:szCs w:val="28"/>
          <w:lang w:val="nl-NL"/>
        </w:rPr>
        <w:t>ỉ</w:t>
      </w:r>
      <w:r w:rsidRPr="0059774C">
        <w:rPr>
          <w:rFonts w:ascii="Times New Roman" w:hAnsi="Times New Roman" w:cs=".VnTime"/>
          <w:szCs w:val="28"/>
          <w:lang w:val="nl-NL"/>
        </w:rPr>
        <w:t xml:space="preserve"> tr</w:t>
      </w:r>
      <w:r w:rsidRPr="0059774C">
        <w:rPr>
          <w:rFonts w:ascii="Times New Roman" w:hAnsi="Times New Roman" w:cs="Arial"/>
          <w:szCs w:val="28"/>
          <w:lang w:val="nl-NL"/>
        </w:rPr>
        <w:t>ụ</w:t>
      </w:r>
      <w:r w:rsidRPr="0059774C">
        <w:rPr>
          <w:rFonts w:ascii="Times New Roman" w:hAnsi="Times New Roman" w:cs=".VnTime"/>
          <w:szCs w:val="28"/>
          <w:lang w:val="nl-NL"/>
        </w:rPr>
        <w:t xml:space="preserve"> s</w:t>
      </w:r>
      <w:r w:rsidRPr="0059774C">
        <w:rPr>
          <w:rFonts w:ascii="Times New Roman" w:hAnsi="Times New Roman" w:cs="Arial"/>
          <w:szCs w:val="28"/>
          <w:lang w:val="nl-NL"/>
        </w:rPr>
        <w:t>ở</w:t>
      </w:r>
      <w:r w:rsidRPr="0059774C">
        <w:rPr>
          <w:rFonts w:ascii="Times New Roman" w:hAnsi="Times New Roman" w:cs=".VnTime"/>
          <w:szCs w:val="28"/>
          <w:lang w:val="nl-NL"/>
        </w:rPr>
        <w:t xml:space="preserve"> chính: </w:t>
      </w:r>
      <w:r w:rsidR="00CB70F7" w:rsidRPr="0059774C">
        <w:rPr>
          <w:rFonts w:ascii="Times New Roman" w:hAnsi="Times New Roman"/>
          <w:szCs w:val="28"/>
          <w:lang w:val="nl-NL"/>
        </w:rPr>
        <w:t>Nhà D,</w:t>
      </w:r>
      <w:r w:rsidR="005E03E7">
        <w:rPr>
          <w:rFonts w:ascii="Times New Roman" w:hAnsi="Times New Roman"/>
          <w:szCs w:val="28"/>
          <w:lang w:val="nl-NL"/>
        </w:rPr>
        <w:t xml:space="preserve"> tầng 9 Khách sạn Thể thao, làng </w:t>
      </w:r>
      <w:r w:rsidR="00CB70F7" w:rsidRPr="0059774C">
        <w:rPr>
          <w:rFonts w:ascii="Times New Roman" w:hAnsi="Times New Roman"/>
          <w:szCs w:val="28"/>
          <w:lang w:val="nl-NL"/>
        </w:rPr>
        <w:t>SV Hacinco, Nhân Chính, Thanh Xuân, Hà Nội.</w:t>
      </w:r>
    </w:p>
    <w:p w:rsidR="00386BA6" w:rsidRPr="0059774C" w:rsidRDefault="000F4D39" w:rsidP="0059774C">
      <w:pPr>
        <w:pStyle w:val="ListParagraph"/>
        <w:numPr>
          <w:ilvl w:val="0"/>
          <w:numId w:val="12"/>
        </w:numPr>
        <w:spacing w:line="312" w:lineRule="auto"/>
        <w:ind w:left="450"/>
        <w:jc w:val="both"/>
        <w:rPr>
          <w:rFonts w:ascii="Times New Roman" w:hAnsi="Times New Roman"/>
          <w:szCs w:val="28"/>
          <w:lang w:val="nl-NL"/>
        </w:rPr>
      </w:pPr>
      <w:r w:rsidRPr="0059774C">
        <w:rPr>
          <w:rFonts w:ascii="Times New Roman" w:hAnsi="Times New Roman" w:cs="Arial"/>
          <w:szCs w:val="28"/>
          <w:lang w:val="nl-NL"/>
        </w:rPr>
        <w:t>Đ</w:t>
      </w:r>
      <w:r w:rsidRPr="0059774C">
        <w:rPr>
          <w:rFonts w:ascii="Times New Roman" w:hAnsi="Times New Roman" w:cs=".VnTime"/>
          <w:szCs w:val="28"/>
          <w:lang w:val="nl-NL"/>
        </w:rPr>
        <w:t>i</w:t>
      </w:r>
      <w:r w:rsidRPr="0059774C">
        <w:rPr>
          <w:rFonts w:ascii="Times New Roman" w:hAnsi="Times New Roman" w:cs="Arial"/>
          <w:szCs w:val="28"/>
          <w:lang w:val="nl-NL"/>
        </w:rPr>
        <w:t>ệ</w:t>
      </w:r>
      <w:r w:rsidRPr="0059774C">
        <w:rPr>
          <w:rFonts w:ascii="Times New Roman" w:hAnsi="Times New Roman" w:cs=".VnTime"/>
          <w:szCs w:val="28"/>
          <w:lang w:val="nl-NL"/>
        </w:rPr>
        <w:t>n tho</w:t>
      </w:r>
      <w:r w:rsidRPr="0059774C">
        <w:rPr>
          <w:rFonts w:ascii="Times New Roman" w:hAnsi="Times New Roman" w:cs="Arial"/>
          <w:szCs w:val="28"/>
          <w:lang w:val="nl-NL"/>
        </w:rPr>
        <w:t>ạ</w:t>
      </w:r>
      <w:r w:rsidRPr="0059774C">
        <w:rPr>
          <w:rFonts w:ascii="Times New Roman" w:hAnsi="Times New Roman" w:cs=".VnTime"/>
          <w:szCs w:val="28"/>
          <w:lang w:val="nl-NL"/>
        </w:rPr>
        <w:t>i:</w:t>
      </w:r>
      <w:r w:rsidR="00CB70F7" w:rsidRPr="0059774C">
        <w:rPr>
          <w:rFonts w:ascii="Times New Roman" w:hAnsi="Times New Roman"/>
          <w:szCs w:val="28"/>
          <w:lang w:val="nl-NL"/>
        </w:rPr>
        <w:t xml:space="preserve"> 04 37.854.291</w:t>
      </w:r>
      <w:r w:rsidRPr="0059774C">
        <w:rPr>
          <w:rFonts w:ascii="Times New Roman" w:hAnsi="Times New Roman"/>
          <w:szCs w:val="28"/>
          <w:lang w:val="nl-NL"/>
        </w:rPr>
        <w:tab/>
      </w:r>
      <w:r w:rsidRPr="0059774C">
        <w:rPr>
          <w:rFonts w:ascii="Times New Roman" w:hAnsi="Times New Roman"/>
          <w:szCs w:val="28"/>
          <w:lang w:val="nl-NL"/>
        </w:rPr>
        <w:tab/>
        <w:t xml:space="preserve">Fax: </w:t>
      </w:r>
      <w:r w:rsidR="00CB70F7" w:rsidRPr="0059774C">
        <w:rPr>
          <w:rFonts w:ascii="Times New Roman" w:hAnsi="Times New Roman"/>
          <w:szCs w:val="28"/>
          <w:lang w:val="nl-NL"/>
        </w:rPr>
        <w:t>04 37</w:t>
      </w:r>
      <w:r w:rsidR="00E576D1" w:rsidRPr="0059774C">
        <w:rPr>
          <w:rFonts w:ascii="Times New Roman" w:hAnsi="Times New Roman"/>
          <w:szCs w:val="28"/>
          <w:lang w:val="nl-NL"/>
        </w:rPr>
        <w:t>.</w:t>
      </w:r>
      <w:r w:rsidR="00CB70F7" w:rsidRPr="0059774C">
        <w:rPr>
          <w:rFonts w:ascii="Times New Roman" w:hAnsi="Times New Roman"/>
          <w:szCs w:val="28"/>
          <w:lang w:val="nl-NL"/>
        </w:rPr>
        <w:t>854.265</w:t>
      </w:r>
      <w:r w:rsidRPr="0059774C">
        <w:rPr>
          <w:rFonts w:ascii="Times New Roman" w:hAnsi="Times New Roman"/>
          <w:szCs w:val="28"/>
          <w:lang w:val="nl-NL"/>
        </w:rPr>
        <w:t>.</w:t>
      </w:r>
    </w:p>
    <w:p w:rsidR="000F4D39" w:rsidRPr="0059774C" w:rsidRDefault="000F4D39" w:rsidP="0059774C">
      <w:pPr>
        <w:pStyle w:val="ListParagraph"/>
        <w:numPr>
          <w:ilvl w:val="0"/>
          <w:numId w:val="12"/>
        </w:numPr>
        <w:spacing w:line="312" w:lineRule="auto"/>
        <w:ind w:left="450"/>
        <w:jc w:val="both"/>
        <w:rPr>
          <w:rFonts w:ascii="Times New Roman" w:hAnsi="Times New Roman"/>
          <w:szCs w:val="28"/>
          <w:lang w:val="nl-NL"/>
        </w:rPr>
      </w:pPr>
      <w:r w:rsidRPr="0059774C">
        <w:rPr>
          <w:rFonts w:ascii="Times New Roman" w:hAnsi="Times New Roman"/>
          <w:szCs w:val="28"/>
          <w:lang w:val="nl-NL"/>
        </w:rPr>
        <w:t>Ng</w:t>
      </w:r>
      <w:r w:rsidRPr="0059774C">
        <w:rPr>
          <w:rFonts w:ascii="Times New Roman" w:hAnsi="Times New Roman" w:cs="Arial"/>
          <w:szCs w:val="28"/>
          <w:lang w:val="nl-NL"/>
        </w:rPr>
        <w:t>ườ</w:t>
      </w:r>
      <w:r w:rsidRPr="0059774C">
        <w:rPr>
          <w:rFonts w:ascii="Times New Roman" w:hAnsi="Times New Roman" w:cs=".VnTime"/>
          <w:szCs w:val="28"/>
          <w:lang w:val="nl-NL"/>
        </w:rPr>
        <w:t>i th</w:t>
      </w:r>
      <w:r w:rsidRPr="0059774C">
        <w:rPr>
          <w:rFonts w:ascii="Times New Roman" w:hAnsi="Times New Roman" w:cs="Arial"/>
          <w:szCs w:val="28"/>
          <w:lang w:val="nl-NL"/>
        </w:rPr>
        <w:t>ự</w:t>
      </w:r>
      <w:r w:rsidRPr="0059774C">
        <w:rPr>
          <w:rFonts w:ascii="Times New Roman" w:hAnsi="Times New Roman" w:cs=".VnTime"/>
          <w:szCs w:val="28"/>
          <w:lang w:val="nl-NL"/>
        </w:rPr>
        <w:t>c hi</w:t>
      </w:r>
      <w:r w:rsidRPr="0059774C">
        <w:rPr>
          <w:rFonts w:ascii="Times New Roman" w:hAnsi="Times New Roman" w:cs="Arial"/>
          <w:szCs w:val="28"/>
          <w:lang w:val="nl-NL"/>
        </w:rPr>
        <w:t>ệ</w:t>
      </w:r>
      <w:r w:rsidRPr="0059774C">
        <w:rPr>
          <w:rFonts w:ascii="Times New Roman" w:hAnsi="Times New Roman" w:cs=".VnTime"/>
          <w:szCs w:val="28"/>
          <w:lang w:val="nl-NL"/>
        </w:rPr>
        <w:t>n công b</w:t>
      </w:r>
      <w:r w:rsidRPr="0059774C">
        <w:rPr>
          <w:rFonts w:ascii="Times New Roman" w:hAnsi="Times New Roman" w:cs="Arial"/>
          <w:szCs w:val="28"/>
          <w:lang w:val="nl-NL"/>
        </w:rPr>
        <w:t>ố</w:t>
      </w:r>
      <w:r w:rsidRPr="0059774C">
        <w:rPr>
          <w:rFonts w:ascii="Times New Roman" w:hAnsi="Times New Roman" w:cs=".VnTime"/>
          <w:szCs w:val="28"/>
          <w:lang w:val="nl-NL"/>
        </w:rPr>
        <w:t xml:space="preserve"> thông tin: </w:t>
      </w:r>
      <w:r w:rsidR="005E03E7">
        <w:rPr>
          <w:rFonts w:ascii="Times New Roman" w:hAnsi="Times New Roman"/>
          <w:szCs w:val="28"/>
          <w:lang w:val="nl-NL"/>
        </w:rPr>
        <w:t>Ông Đặng Hùng</w:t>
      </w:r>
      <w:r w:rsidR="00E576D1" w:rsidRPr="0059774C">
        <w:rPr>
          <w:rFonts w:ascii="Times New Roman" w:hAnsi="Times New Roman"/>
          <w:szCs w:val="28"/>
          <w:lang w:val="nl-NL"/>
        </w:rPr>
        <w:t>.</w:t>
      </w:r>
    </w:p>
    <w:p w:rsidR="000F4D39" w:rsidRPr="0059774C" w:rsidRDefault="000F4D39" w:rsidP="0059774C">
      <w:pPr>
        <w:pStyle w:val="ListParagraph"/>
        <w:numPr>
          <w:ilvl w:val="0"/>
          <w:numId w:val="12"/>
        </w:numPr>
        <w:spacing w:line="312" w:lineRule="auto"/>
        <w:ind w:left="450"/>
        <w:jc w:val="both"/>
        <w:rPr>
          <w:rFonts w:ascii="Times New Roman" w:hAnsi="Times New Roman"/>
          <w:szCs w:val="28"/>
          <w:lang w:val="nl-NL"/>
        </w:rPr>
      </w:pPr>
      <w:r w:rsidRPr="0059774C">
        <w:rPr>
          <w:rFonts w:ascii="Times New Roman" w:hAnsi="Times New Roman"/>
          <w:szCs w:val="28"/>
          <w:lang w:val="nl-NL"/>
        </w:rPr>
        <w:t>N</w:t>
      </w:r>
      <w:r w:rsidRPr="0059774C">
        <w:rPr>
          <w:rFonts w:ascii="Times New Roman" w:hAnsi="Times New Roman" w:cs="Arial"/>
          <w:szCs w:val="28"/>
          <w:lang w:val="nl-NL"/>
        </w:rPr>
        <w:t>ộ</w:t>
      </w:r>
      <w:r w:rsidRPr="0059774C">
        <w:rPr>
          <w:rFonts w:ascii="Times New Roman" w:hAnsi="Times New Roman" w:cs=".VnTime"/>
          <w:szCs w:val="28"/>
          <w:lang w:val="nl-NL"/>
        </w:rPr>
        <w:t>i dung c</w:t>
      </w:r>
      <w:r w:rsidRPr="0059774C">
        <w:rPr>
          <w:rFonts w:ascii="Times New Roman" w:hAnsi="Times New Roman" w:cs="Arial"/>
          <w:szCs w:val="28"/>
          <w:lang w:val="nl-NL"/>
        </w:rPr>
        <w:t>ủ</w:t>
      </w:r>
      <w:r w:rsidRPr="0059774C">
        <w:rPr>
          <w:rFonts w:ascii="Times New Roman" w:hAnsi="Times New Roman" w:cs=".VnTime"/>
          <w:szCs w:val="28"/>
          <w:lang w:val="nl-NL"/>
        </w:rPr>
        <w:t>a thông tin công b</w:t>
      </w:r>
      <w:r w:rsidRPr="0059774C">
        <w:rPr>
          <w:rFonts w:ascii="Times New Roman" w:hAnsi="Times New Roman" w:cs="Arial"/>
          <w:szCs w:val="28"/>
          <w:lang w:val="nl-NL"/>
        </w:rPr>
        <w:t>ố</w:t>
      </w:r>
      <w:r w:rsidRPr="0059774C">
        <w:rPr>
          <w:rFonts w:ascii="Times New Roman" w:hAnsi="Times New Roman" w:cs=".VnTime"/>
          <w:szCs w:val="28"/>
          <w:lang w:val="nl-NL"/>
        </w:rPr>
        <w:t>:</w:t>
      </w:r>
    </w:p>
    <w:p w:rsidR="005E03E7" w:rsidRDefault="005E03E7" w:rsidP="000F4D39">
      <w:pPr>
        <w:spacing w:line="312" w:lineRule="auto"/>
        <w:ind w:left="425"/>
        <w:jc w:val="both"/>
        <w:rPr>
          <w:rFonts w:ascii="Times New Roman" w:hAnsi="Times New Roman"/>
          <w:szCs w:val="28"/>
          <w:lang w:val="nl-NL"/>
        </w:rPr>
      </w:pPr>
      <w:r>
        <w:rPr>
          <w:rFonts w:ascii="Times New Roman" w:hAnsi="Times New Roman"/>
          <w:szCs w:val="28"/>
          <w:lang w:val="nl-NL"/>
        </w:rPr>
        <w:t>Kể từ ngày 12 tháng 8 năm 2013 Bà Phạm Thị Thu Hằng giữ chức Trưởng Ban Kiểm Soát của Công ty Cổ phần Dịch vụ Hạ tầng mạng nhiệm kỳ 2009-2014.</w:t>
      </w:r>
    </w:p>
    <w:p w:rsidR="000F4D39" w:rsidRDefault="000F4D39" w:rsidP="000F4D39">
      <w:pPr>
        <w:spacing w:line="312" w:lineRule="auto"/>
        <w:ind w:left="425"/>
        <w:jc w:val="both"/>
        <w:rPr>
          <w:rFonts w:ascii="Times New Roman" w:hAnsi="Times New Roman"/>
          <w:szCs w:val="28"/>
          <w:lang w:val="nl-NL"/>
        </w:rPr>
      </w:pPr>
      <w:r>
        <w:rPr>
          <w:rFonts w:ascii="Times New Roman" w:hAnsi="Times New Roman"/>
          <w:szCs w:val="28"/>
          <w:lang w:val="nl-NL"/>
        </w:rPr>
        <w:t>Chúng tôi xin cam kết các thông tin công bố trên đây là đúng sự thật và hoàn toàn chịu trách nhiệm trước pháp luật về nội dung thông tin công bố.</w:t>
      </w:r>
    </w:p>
    <w:p w:rsidR="00386BA6" w:rsidRPr="00386BA6" w:rsidRDefault="00386BA6" w:rsidP="00386BA6">
      <w:pPr>
        <w:spacing w:line="312" w:lineRule="auto"/>
        <w:ind w:left="993"/>
        <w:jc w:val="both"/>
        <w:rPr>
          <w:rFonts w:ascii="Times New Roman" w:hAnsi="Times New Roman"/>
          <w:sz w:val="16"/>
          <w:szCs w:val="28"/>
          <w:lang w:val="nl-NL"/>
        </w:rPr>
      </w:pPr>
    </w:p>
    <w:tbl>
      <w:tblPr>
        <w:tblW w:w="9108" w:type="dxa"/>
        <w:tblLayout w:type="fixed"/>
        <w:tblLook w:val="0000"/>
      </w:tblPr>
      <w:tblGrid>
        <w:gridCol w:w="3528"/>
        <w:gridCol w:w="5580"/>
      </w:tblGrid>
      <w:tr w:rsidR="00C70230" w:rsidRPr="00684EBA" w:rsidTr="0024091D">
        <w:trPr>
          <w:trHeight w:val="1642"/>
        </w:trPr>
        <w:tc>
          <w:tcPr>
            <w:tcW w:w="3528" w:type="dxa"/>
          </w:tcPr>
          <w:p w:rsidR="00C70230" w:rsidRPr="007E7D3B" w:rsidRDefault="00C70230" w:rsidP="00EB672A">
            <w:pPr>
              <w:rPr>
                <w:rFonts w:ascii="Times New Roman" w:hAnsi="Times New Roman"/>
                <w:b/>
                <w:i/>
                <w:iCs/>
                <w:sz w:val="24"/>
              </w:rPr>
            </w:pPr>
            <w:r w:rsidRPr="007E7D3B">
              <w:rPr>
                <w:rFonts w:ascii="Times New Roman" w:hAnsi="Times New Roman"/>
                <w:b/>
                <w:i/>
                <w:iCs/>
                <w:sz w:val="24"/>
              </w:rPr>
              <w:t>N</w:t>
            </w:r>
            <w:r w:rsidR="00EB672A" w:rsidRPr="007E7D3B">
              <w:rPr>
                <w:rFonts w:ascii="Times New Roman" w:hAnsi="Times New Roman" w:hint="eastAsia"/>
                <w:b/>
                <w:i/>
                <w:iCs/>
                <w:sz w:val="24"/>
              </w:rPr>
              <w:t>ơ</w:t>
            </w:r>
            <w:r w:rsidR="00EB672A" w:rsidRPr="007E7D3B">
              <w:rPr>
                <w:rFonts w:ascii="Times New Roman" w:hAnsi="Times New Roman"/>
                <w:b/>
                <w:i/>
                <w:iCs/>
                <w:sz w:val="24"/>
              </w:rPr>
              <w:t>i nhận:</w:t>
            </w:r>
          </w:p>
          <w:p w:rsidR="00C70230" w:rsidRDefault="000F4D39" w:rsidP="009E5070">
            <w:pPr>
              <w:numPr>
                <w:ilvl w:val="0"/>
                <w:numId w:val="1"/>
              </w:numPr>
              <w:tabs>
                <w:tab w:val="left" w:pos="180"/>
                <w:tab w:val="left" w:pos="360"/>
              </w:tabs>
              <w:ind w:left="0" w:firstLine="0"/>
              <w:rPr>
                <w:rFonts w:ascii="Times New Roman" w:hAnsi="Times New Roman"/>
                <w:iCs/>
                <w:sz w:val="22"/>
              </w:rPr>
            </w:pPr>
            <w:r>
              <w:rPr>
                <w:rFonts w:ascii="Times New Roman" w:hAnsi="Times New Roman"/>
                <w:iCs/>
                <w:sz w:val="22"/>
              </w:rPr>
              <w:t>Như trên</w:t>
            </w:r>
            <w:r w:rsidR="000B59F8">
              <w:rPr>
                <w:rFonts w:ascii="Times New Roman" w:hAnsi="Times New Roman"/>
                <w:iCs/>
                <w:sz w:val="22"/>
              </w:rPr>
              <w:t>.</w:t>
            </w:r>
          </w:p>
          <w:p w:rsidR="00E220AB" w:rsidRPr="007E7D3B" w:rsidRDefault="0024091D" w:rsidP="009E5070">
            <w:pPr>
              <w:numPr>
                <w:ilvl w:val="0"/>
                <w:numId w:val="1"/>
              </w:numPr>
              <w:tabs>
                <w:tab w:val="left" w:pos="180"/>
                <w:tab w:val="left" w:pos="360"/>
              </w:tabs>
              <w:ind w:left="0" w:firstLine="0"/>
              <w:rPr>
                <w:rFonts w:ascii="Times New Roman" w:hAnsi="Times New Roman"/>
                <w:iCs/>
                <w:sz w:val="22"/>
              </w:rPr>
            </w:pPr>
            <w:r>
              <w:rPr>
                <w:rFonts w:ascii="Times New Roman" w:hAnsi="Times New Roman"/>
                <w:iCs/>
                <w:sz w:val="22"/>
              </w:rPr>
              <w:t>Lưu:…</w:t>
            </w:r>
          </w:p>
          <w:p w:rsidR="00C70230" w:rsidRPr="00684EBA" w:rsidRDefault="00C70230" w:rsidP="00C70230">
            <w:pPr>
              <w:tabs>
                <w:tab w:val="left" w:pos="180"/>
                <w:tab w:val="left" w:pos="360"/>
              </w:tabs>
              <w:rPr>
                <w:rFonts w:ascii="Times New Roman" w:hAnsi="Times New Roman"/>
                <w:i/>
                <w:sz w:val="24"/>
              </w:rPr>
            </w:pPr>
          </w:p>
        </w:tc>
        <w:tc>
          <w:tcPr>
            <w:tcW w:w="5580" w:type="dxa"/>
          </w:tcPr>
          <w:p w:rsidR="00C2226C" w:rsidRPr="0024091D" w:rsidRDefault="0024091D" w:rsidP="0024091D">
            <w:pPr>
              <w:jc w:val="center"/>
              <w:rPr>
                <w:rFonts w:ascii="Times New Roman" w:hAnsi="Times New Roman"/>
                <w:b/>
                <w:sz w:val="26"/>
                <w:szCs w:val="26"/>
              </w:rPr>
            </w:pPr>
            <w:r w:rsidRPr="0024091D">
              <w:rPr>
                <w:rFonts w:ascii="Times New Roman" w:hAnsi="Times New Roman"/>
                <w:b/>
                <w:sz w:val="26"/>
                <w:szCs w:val="26"/>
              </w:rPr>
              <w:t>NGƯỜI ĐẠI DIỆN THEO PHÁP LUẬT/ NGƯỜI ĐƯỢC UQCBTT</w:t>
            </w:r>
          </w:p>
          <w:p w:rsidR="009E5070" w:rsidRPr="00D04C44" w:rsidRDefault="009E5070" w:rsidP="00DE076C">
            <w:pPr>
              <w:ind w:left="1440"/>
              <w:jc w:val="center"/>
              <w:rPr>
                <w:rFonts w:ascii="Times New Roman" w:hAnsi="Times New Roman"/>
                <w:b/>
                <w:sz w:val="26"/>
                <w:szCs w:val="26"/>
              </w:rPr>
            </w:pPr>
          </w:p>
          <w:p w:rsidR="009E5070" w:rsidRPr="00D04C44" w:rsidRDefault="009E5070" w:rsidP="00DE076C">
            <w:pPr>
              <w:ind w:left="1440"/>
              <w:jc w:val="center"/>
              <w:rPr>
                <w:rFonts w:ascii="Times New Roman" w:hAnsi="Times New Roman"/>
                <w:b/>
                <w:sz w:val="26"/>
                <w:szCs w:val="26"/>
              </w:rPr>
            </w:pPr>
          </w:p>
          <w:p w:rsidR="009E5070" w:rsidRDefault="009E5070" w:rsidP="00DE076C">
            <w:pPr>
              <w:ind w:left="1440"/>
              <w:jc w:val="center"/>
              <w:rPr>
                <w:rFonts w:ascii="Times New Roman" w:hAnsi="Times New Roman"/>
                <w:b/>
                <w:sz w:val="26"/>
                <w:szCs w:val="26"/>
              </w:rPr>
            </w:pPr>
          </w:p>
          <w:p w:rsidR="00C06435" w:rsidRPr="00D04C44" w:rsidRDefault="00C06435" w:rsidP="00DE076C">
            <w:pPr>
              <w:ind w:left="1440"/>
              <w:jc w:val="center"/>
              <w:rPr>
                <w:rFonts w:ascii="Times New Roman" w:hAnsi="Times New Roman"/>
                <w:b/>
                <w:sz w:val="26"/>
                <w:szCs w:val="26"/>
              </w:rPr>
            </w:pPr>
          </w:p>
          <w:p w:rsidR="00C70230" w:rsidRPr="00D04C44" w:rsidRDefault="00C70230" w:rsidP="005E03E7">
            <w:pPr>
              <w:jc w:val="center"/>
              <w:rPr>
                <w:rFonts w:ascii="Times New Roman" w:hAnsi="Times New Roman"/>
                <w:b/>
                <w:sz w:val="26"/>
                <w:szCs w:val="26"/>
              </w:rPr>
            </w:pPr>
          </w:p>
        </w:tc>
      </w:tr>
    </w:tbl>
    <w:p w:rsidR="006F1271" w:rsidRPr="00684EBA" w:rsidRDefault="006F1271" w:rsidP="009150FE">
      <w:pPr>
        <w:rPr>
          <w:rFonts w:ascii="Times New Roman" w:hAnsi="Times New Roman"/>
        </w:rPr>
      </w:pPr>
    </w:p>
    <w:sectPr w:rsidR="006F1271" w:rsidRPr="00684EBA" w:rsidSect="00B21923">
      <w:headerReference w:type="default" r:id="rId7"/>
      <w:footerReference w:type="even" r:id="rId8"/>
      <w:footerReference w:type="default" r:id="rId9"/>
      <w:pgSz w:w="11909" w:h="16834" w:code="9"/>
      <w:pgMar w:top="1361" w:right="1134" w:bottom="851" w:left="1701" w:header="72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014" w:rsidRDefault="00EA3014">
      <w:r>
        <w:separator/>
      </w:r>
    </w:p>
  </w:endnote>
  <w:endnote w:type="continuationSeparator" w:id="0">
    <w:p w:rsidR="00EA3014" w:rsidRDefault="00EA3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CF" w:rsidRDefault="004A45A1" w:rsidP="00AA245F">
    <w:pPr>
      <w:pStyle w:val="Footer"/>
      <w:framePr w:wrap="around" w:vAnchor="text" w:hAnchor="margin" w:xAlign="right" w:y="1"/>
      <w:rPr>
        <w:rStyle w:val="PageNumber"/>
      </w:rPr>
    </w:pPr>
    <w:r>
      <w:rPr>
        <w:rStyle w:val="PageNumber"/>
      </w:rPr>
      <w:fldChar w:fldCharType="begin"/>
    </w:r>
    <w:r w:rsidR="00E63FCF">
      <w:rPr>
        <w:rStyle w:val="PageNumber"/>
      </w:rPr>
      <w:instrText xml:space="preserve">PAGE  </w:instrText>
    </w:r>
    <w:r>
      <w:rPr>
        <w:rStyle w:val="PageNumber"/>
      </w:rPr>
      <w:fldChar w:fldCharType="end"/>
    </w:r>
  </w:p>
  <w:p w:rsidR="00E63FCF" w:rsidRDefault="00E63FCF" w:rsidP="00AA24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CF" w:rsidRDefault="00E63FCF" w:rsidP="00AA24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014" w:rsidRDefault="00EA3014">
      <w:r>
        <w:separator/>
      </w:r>
    </w:p>
  </w:footnote>
  <w:footnote w:type="continuationSeparator" w:id="0">
    <w:p w:rsidR="00EA3014" w:rsidRDefault="00EA3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66" w:rsidRPr="00744666" w:rsidRDefault="00744666" w:rsidP="00744666">
    <w:pPr>
      <w:pStyle w:val="Header"/>
      <w:jc w:val="right"/>
      <w:rPr>
        <w:rFonts w:ascii="Times New Roman" w:hAnsi="Times New Roman"/>
      </w:rPr>
    </w:pPr>
    <w:r>
      <w:rPr>
        <w:rFonts w:ascii="Times New Roman" w:hAnsi="Times New Roman"/>
      </w:rPr>
      <w:t>Mẫu o1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16C"/>
    <w:multiLevelType w:val="hybridMultilevel"/>
    <w:tmpl w:val="34949CEA"/>
    <w:lvl w:ilvl="0" w:tplc="C4129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A14319"/>
    <w:multiLevelType w:val="hybridMultilevel"/>
    <w:tmpl w:val="8E0023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FF54172"/>
    <w:multiLevelType w:val="hybridMultilevel"/>
    <w:tmpl w:val="7AEAECDA"/>
    <w:lvl w:ilvl="0" w:tplc="CC960C56">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0982016"/>
    <w:multiLevelType w:val="hybridMultilevel"/>
    <w:tmpl w:val="6FE40E16"/>
    <w:lvl w:ilvl="0" w:tplc="61F8DA2C">
      <w:start w:val="1"/>
      <w:numFmt w:val="decimal"/>
      <w:lvlText w:val="%1."/>
      <w:lvlJc w:val="left"/>
      <w:pPr>
        <w:tabs>
          <w:tab w:val="num" w:pos="900"/>
        </w:tabs>
        <w:ind w:left="900" w:hanging="360"/>
      </w:pPr>
      <w:rPr>
        <w:rFonts w:hint="default"/>
      </w:rPr>
    </w:lvl>
    <w:lvl w:ilvl="1" w:tplc="D6C03D9A">
      <w:start w:val="1"/>
      <w:numFmt w:val="bullet"/>
      <w:lvlText w:val="-"/>
      <w:lvlJc w:val="left"/>
      <w:pPr>
        <w:tabs>
          <w:tab w:val="num" w:pos="1620"/>
        </w:tabs>
        <w:ind w:left="1620" w:hanging="360"/>
      </w:pPr>
      <w:rPr>
        <w:rFonts w:ascii=".VnTime" w:eastAsia="Times New Roman" w:hAnsi=".VnTime"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2F23155E"/>
    <w:multiLevelType w:val="hybridMultilevel"/>
    <w:tmpl w:val="3710EC76"/>
    <w:lvl w:ilvl="0" w:tplc="A2482B66">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7627527"/>
    <w:multiLevelType w:val="hybridMultilevel"/>
    <w:tmpl w:val="7048DCF8"/>
    <w:lvl w:ilvl="0" w:tplc="9F46DC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2B70B8"/>
    <w:multiLevelType w:val="hybridMultilevel"/>
    <w:tmpl w:val="99943ABE"/>
    <w:lvl w:ilvl="0" w:tplc="A5B22C1C">
      <w:start w:val="1"/>
      <w:numFmt w:val="decimal"/>
      <w:lvlText w:val="%1."/>
      <w:lvlJc w:val="left"/>
      <w:pPr>
        <w:tabs>
          <w:tab w:val="num" w:pos="1020"/>
        </w:tabs>
        <w:ind w:left="1020" w:hanging="6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3F2DF6"/>
    <w:multiLevelType w:val="hybridMultilevel"/>
    <w:tmpl w:val="A442EBC8"/>
    <w:lvl w:ilvl="0" w:tplc="D4B6F1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A363A36"/>
    <w:multiLevelType w:val="multilevel"/>
    <w:tmpl w:val="873A64F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526B08BC"/>
    <w:multiLevelType w:val="hybridMultilevel"/>
    <w:tmpl w:val="D6D8A884"/>
    <w:lvl w:ilvl="0" w:tplc="39C007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4777A83"/>
    <w:multiLevelType w:val="hybridMultilevel"/>
    <w:tmpl w:val="E30AB5D6"/>
    <w:lvl w:ilvl="0" w:tplc="DF9E2EA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771813D2"/>
    <w:multiLevelType w:val="hybridMultilevel"/>
    <w:tmpl w:val="873A64F2"/>
    <w:lvl w:ilvl="0" w:tplc="31AAB7F4">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2"/>
  </w:num>
  <w:num w:numId="6">
    <w:abstractNumId w:val="5"/>
  </w:num>
  <w:num w:numId="7">
    <w:abstractNumId w:val="0"/>
  </w:num>
  <w:num w:numId="8">
    <w:abstractNumId w:val="7"/>
  </w:num>
  <w:num w:numId="9">
    <w:abstractNumId w:val="11"/>
  </w:num>
  <w:num w:numId="10">
    <w:abstractNumId w:val="8"/>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useFELayout/>
  </w:compat>
  <w:rsids>
    <w:rsidRoot w:val="00F32A5C"/>
    <w:rsid w:val="00022183"/>
    <w:rsid w:val="00034119"/>
    <w:rsid w:val="00034BD6"/>
    <w:rsid w:val="00050A20"/>
    <w:rsid w:val="0005251D"/>
    <w:rsid w:val="00065A04"/>
    <w:rsid w:val="00066F84"/>
    <w:rsid w:val="00067B26"/>
    <w:rsid w:val="00082543"/>
    <w:rsid w:val="00083AF9"/>
    <w:rsid w:val="000853B1"/>
    <w:rsid w:val="000B585C"/>
    <w:rsid w:val="000B59F8"/>
    <w:rsid w:val="000E0448"/>
    <w:rsid w:val="000F4D39"/>
    <w:rsid w:val="001171DD"/>
    <w:rsid w:val="00123C07"/>
    <w:rsid w:val="00135F52"/>
    <w:rsid w:val="00143B89"/>
    <w:rsid w:val="001748D8"/>
    <w:rsid w:val="00195C29"/>
    <w:rsid w:val="001A2FD8"/>
    <w:rsid w:val="001D3F90"/>
    <w:rsid w:val="001E4D8E"/>
    <w:rsid w:val="001F15E0"/>
    <w:rsid w:val="001F3DA3"/>
    <w:rsid w:val="002005AF"/>
    <w:rsid w:val="002104D2"/>
    <w:rsid w:val="00223148"/>
    <w:rsid w:val="0024091D"/>
    <w:rsid w:val="00243DCF"/>
    <w:rsid w:val="00251109"/>
    <w:rsid w:val="0025192B"/>
    <w:rsid w:val="00260502"/>
    <w:rsid w:val="002700E9"/>
    <w:rsid w:val="00275B89"/>
    <w:rsid w:val="00283961"/>
    <w:rsid w:val="00284188"/>
    <w:rsid w:val="002847DD"/>
    <w:rsid w:val="0029074D"/>
    <w:rsid w:val="002A0A4A"/>
    <w:rsid w:val="002C5EB4"/>
    <w:rsid w:val="002F0EC6"/>
    <w:rsid w:val="00315078"/>
    <w:rsid w:val="00325E90"/>
    <w:rsid w:val="003267AF"/>
    <w:rsid w:val="00384F57"/>
    <w:rsid w:val="00386BA6"/>
    <w:rsid w:val="003B7CFE"/>
    <w:rsid w:val="003E6BA2"/>
    <w:rsid w:val="00422779"/>
    <w:rsid w:val="00427EDD"/>
    <w:rsid w:val="00443D70"/>
    <w:rsid w:val="00475C7A"/>
    <w:rsid w:val="004A03AB"/>
    <w:rsid w:val="004A3DE9"/>
    <w:rsid w:val="004A45A1"/>
    <w:rsid w:val="004B046A"/>
    <w:rsid w:val="004C01B0"/>
    <w:rsid w:val="004E46E9"/>
    <w:rsid w:val="004F15C7"/>
    <w:rsid w:val="004F25EB"/>
    <w:rsid w:val="004F37AA"/>
    <w:rsid w:val="00532058"/>
    <w:rsid w:val="00573075"/>
    <w:rsid w:val="0059774C"/>
    <w:rsid w:val="005B0622"/>
    <w:rsid w:val="005B5652"/>
    <w:rsid w:val="005D2F5E"/>
    <w:rsid w:val="005E03E7"/>
    <w:rsid w:val="00616875"/>
    <w:rsid w:val="0062639B"/>
    <w:rsid w:val="00643FB3"/>
    <w:rsid w:val="00677EDB"/>
    <w:rsid w:val="00684EBA"/>
    <w:rsid w:val="006850CB"/>
    <w:rsid w:val="00694C37"/>
    <w:rsid w:val="00694FAE"/>
    <w:rsid w:val="006A3A86"/>
    <w:rsid w:val="006A720F"/>
    <w:rsid w:val="006B6A32"/>
    <w:rsid w:val="006C4B93"/>
    <w:rsid w:val="006F1271"/>
    <w:rsid w:val="00710857"/>
    <w:rsid w:val="007227F2"/>
    <w:rsid w:val="00730541"/>
    <w:rsid w:val="00735742"/>
    <w:rsid w:val="00744666"/>
    <w:rsid w:val="00745228"/>
    <w:rsid w:val="00755282"/>
    <w:rsid w:val="00775D25"/>
    <w:rsid w:val="007A3D06"/>
    <w:rsid w:val="007B6CE9"/>
    <w:rsid w:val="007E7D3B"/>
    <w:rsid w:val="007F1C24"/>
    <w:rsid w:val="007F473C"/>
    <w:rsid w:val="008248C7"/>
    <w:rsid w:val="0083697B"/>
    <w:rsid w:val="008560F7"/>
    <w:rsid w:val="00862D6F"/>
    <w:rsid w:val="0087158B"/>
    <w:rsid w:val="00884F8B"/>
    <w:rsid w:val="008A4710"/>
    <w:rsid w:val="008B5783"/>
    <w:rsid w:val="008C25B7"/>
    <w:rsid w:val="008E5A61"/>
    <w:rsid w:val="008F3BA5"/>
    <w:rsid w:val="009150FE"/>
    <w:rsid w:val="00955E89"/>
    <w:rsid w:val="00960B86"/>
    <w:rsid w:val="0096154D"/>
    <w:rsid w:val="009632A7"/>
    <w:rsid w:val="009708FD"/>
    <w:rsid w:val="00995DD2"/>
    <w:rsid w:val="009E5070"/>
    <w:rsid w:val="00A02380"/>
    <w:rsid w:val="00A0393C"/>
    <w:rsid w:val="00A139BF"/>
    <w:rsid w:val="00A14CBE"/>
    <w:rsid w:val="00A15C0A"/>
    <w:rsid w:val="00A24903"/>
    <w:rsid w:val="00A31B55"/>
    <w:rsid w:val="00A34E32"/>
    <w:rsid w:val="00A808BA"/>
    <w:rsid w:val="00AA20EF"/>
    <w:rsid w:val="00AA245F"/>
    <w:rsid w:val="00AC79F4"/>
    <w:rsid w:val="00AD4B81"/>
    <w:rsid w:val="00AF56E9"/>
    <w:rsid w:val="00AF6C30"/>
    <w:rsid w:val="00B2013B"/>
    <w:rsid w:val="00B21923"/>
    <w:rsid w:val="00B371CB"/>
    <w:rsid w:val="00B4177F"/>
    <w:rsid w:val="00B51BDF"/>
    <w:rsid w:val="00B662B4"/>
    <w:rsid w:val="00B84623"/>
    <w:rsid w:val="00B91781"/>
    <w:rsid w:val="00BD7B76"/>
    <w:rsid w:val="00BE78F7"/>
    <w:rsid w:val="00BE7D44"/>
    <w:rsid w:val="00BF082C"/>
    <w:rsid w:val="00C06435"/>
    <w:rsid w:val="00C07685"/>
    <w:rsid w:val="00C11974"/>
    <w:rsid w:val="00C2226C"/>
    <w:rsid w:val="00C26B9C"/>
    <w:rsid w:val="00C34211"/>
    <w:rsid w:val="00C35F47"/>
    <w:rsid w:val="00C6221F"/>
    <w:rsid w:val="00C70230"/>
    <w:rsid w:val="00C70D89"/>
    <w:rsid w:val="00C7378E"/>
    <w:rsid w:val="00C91C27"/>
    <w:rsid w:val="00C97247"/>
    <w:rsid w:val="00CB0A34"/>
    <w:rsid w:val="00CB70F7"/>
    <w:rsid w:val="00CC33D8"/>
    <w:rsid w:val="00CC5B70"/>
    <w:rsid w:val="00D0093D"/>
    <w:rsid w:val="00D04C44"/>
    <w:rsid w:val="00D15F79"/>
    <w:rsid w:val="00D20FE9"/>
    <w:rsid w:val="00D35FED"/>
    <w:rsid w:val="00D37AFD"/>
    <w:rsid w:val="00D52CE9"/>
    <w:rsid w:val="00D53607"/>
    <w:rsid w:val="00D5583F"/>
    <w:rsid w:val="00D57DD3"/>
    <w:rsid w:val="00D7673C"/>
    <w:rsid w:val="00D91B5D"/>
    <w:rsid w:val="00D9255D"/>
    <w:rsid w:val="00DC08E8"/>
    <w:rsid w:val="00DC539C"/>
    <w:rsid w:val="00DE076C"/>
    <w:rsid w:val="00E220AB"/>
    <w:rsid w:val="00E223AD"/>
    <w:rsid w:val="00E22AD5"/>
    <w:rsid w:val="00E23294"/>
    <w:rsid w:val="00E35892"/>
    <w:rsid w:val="00E576D1"/>
    <w:rsid w:val="00E63FCF"/>
    <w:rsid w:val="00E67229"/>
    <w:rsid w:val="00E84AB1"/>
    <w:rsid w:val="00EA3014"/>
    <w:rsid w:val="00EA77A9"/>
    <w:rsid w:val="00EB672A"/>
    <w:rsid w:val="00EC25F0"/>
    <w:rsid w:val="00F074DE"/>
    <w:rsid w:val="00F202CD"/>
    <w:rsid w:val="00F266BD"/>
    <w:rsid w:val="00F32A5C"/>
    <w:rsid w:val="00F64CC1"/>
    <w:rsid w:val="00F720C9"/>
    <w:rsid w:val="00F724C0"/>
    <w:rsid w:val="00F750FC"/>
    <w:rsid w:val="00F77686"/>
    <w:rsid w:val="00F8158C"/>
    <w:rsid w:val="00FA03D1"/>
    <w:rsid w:val="00FA0DEF"/>
    <w:rsid w:val="00FA2461"/>
    <w:rsid w:val="00FB71D5"/>
    <w:rsid w:val="00FC799E"/>
    <w:rsid w:val="00FE41BE"/>
    <w:rsid w:val="00FF6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9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30"/>
    <w:rPr>
      <w:rFonts w:ascii=".VnTime" w:eastAsia="Times New Roman" w:hAnsi=".VnTime"/>
      <w:sz w:val="28"/>
      <w:szCs w:val="24"/>
    </w:rPr>
  </w:style>
  <w:style w:type="paragraph" w:styleId="Heading1">
    <w:name w:val="heading 1"/>
    <w:basedOn w:val="Normal"/>
    <w:next w:val="Normal"/>
    <w:qFormat/>
    <w:rsid w:val="00C70230"/>
    <w:pPr>
      <w:keepNext/>
      <w:tabs>
        <w:tab w:val="center" w:pos="1980"/>
        <w:tab w:val="center" w:pos="6660"/>
      </w:tabs>
      <w:spacing w:after="120"/>
      <w:jc w:val="right"/>
      <w:outlineLvl w:val="0"/>
    </w:pPr>
    <w:rPr>
      <w:sz w:val="22"/>
      <w:u w:val="single"/>
    </w:rPr>
  </w:style>
  <w:style w:type="paragraph" w:styleId="Heading2">
    <w:name w:val="heading 2"/>
    <w:basedOn w:val="Normal"/>
    <w:next w:val="Normal"/>
    <w:qFormat/>
    <w:rsid w:val="00C70230"/>
    <w:pPr>
      <w:keepNext/>
      <w:spacing w:before="240" w:after="60"/>
      <w:outlineLvl w:val="1"/>
    </w:pPr>
    <w:rPr>
      <w:rFonts w:ascii="Arial" w:hAnsi="Arial" w:cs="Arial"/>
      <w:b/>
      <w:bCs/>
      <w:i/>
      <w:iCs/>
      <w:szCs w:val="28"/>
    </w:rPr>
  </w:style>
  <w:style w:type="paragraph" w:styleId="Heading4">
    <w:name w:val="heading 4"/>
    <w:basedOn w:val="Normal"/>
    <w:next w:val="Normal"/>
    <w:qFormat/>
    <w:rsid w:val="006F1271"/>
    <w:pPr>
      <w:keepNext/>
      <w:spacing w:before="240" w:after="60"/>
      <w:outlineLvl w:val="3"/>
    </w:pPr>
    <w:rPr>
      <w:b/>
      <w:bCs/>
      <w:szCs w:val="28"/>
    </w:rPr>
  </w:style>
  <w:style w:type="paragraph" w:styleId="Heading5">
    <w:name w:val="heading 5"/>
    <w:basedOn w:val="Normal"/>
    <w:next w:val="Normal"/>
    <w:qFormat/>
    <w:rsid w:val="00C70230"/>
    <w:pPr>
      <w:keepNext/>
      <w:jc w:val="center"/>
      <w:outlineLvl w:val="4"/>
    </w:pPr>
    <w:rPr>
      <w:rFonts w:ascii=".VnTimeH" w:hAnsi=".VnTimeH"/>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4"/>
    <w:rsid w:val="006F1271"/>
    <w:rPr>
      <w:sz w:val="24"/>
    </w:rPr>
  </w:style>
  <w:style w:type="character" w:styleId="Hyperlink">
    <w:name w:val="Hyperlink"/>
    <w:basedOn w:val="DefaultParagraphFont"/>
    <w:rsid w:val="004E46E9"/>
    <w:rPr>
      <w:color w:val="0000FF"/>
      <w:u w:val="single"/>
    </w:rPr>
  </w:style>
  <w:style w:type="paragraph" w:styleId="Footer">
    <w:name w:val="footer"/>
    <w:basedOn w:val="Normal"/>
    <w:rsid w:val="00AA245F"/>
    <w:pPr>
      <w:tabs>
        <w:tab w:val="center" w:pos="4320"/>
        <w:tab w:val="right" w:pos="8640"/>
      </w:tabs>
    </w:pPr>
  </w:style>
  <w:style w:type="character" w:styleId="PageNumber">
    <w:name w:val="page number"/>
    <w:basedOn w:val="DefaultParagraphFont"/>
    <w:rsid w:val="00AA245F"/>
  </w:style>
  <w:style w:type="paragraph" w:styleId="Header">
    <w:name w:val="header"/>
    <w:basedOn w:val="Normal"/>
    <w:rsid w:val="00F202CD"/>
    <w:pPr>
      <w:tabs>
        <w:tab w:val="center" w:pos="4320"/>
        <w:tab w:val="right" w:pos="8640"/>
      </w:tabs>
    </w:pPr>
  </w:style>
  <w:style w:type="paragraph" w:styleId="BalloonText">
    <w:name w:val="Balloon Text"/>
    <w:basedOn w:val="Normal"/>
    <w:semiHidden/>
    <w:rsid w:val="00EC25F0"/>
    <w:rPr>
      <w:rFonts w:ascii="Tahoma" w:hAnsi="Tahoma" w:cs="Tahoma"/>
      <w:sz w:val="16"/>
      <w:szCs w:val="16"/>
    </w:rPr>
  </w:style>
  <w:style w:type="paragraph" w:styleId="ListParagraph">
    <w:name w:val="List Paragraph"/>
    <w:basedOn w:val="Normal"/>
    <w:uiPriority w:val="34"/>
    <w:qFormat/>
    <w:rsid w:val="005977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ng%20Nghia\Local%20Settings\Temporary%20Internet%20Files\Content.IE5\9ZFVH98E\mau%20dinh%20ke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mau dinh kem[1]</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Uû ban chøng kho¸n nhµ n­íc</vt:lpstr>
    </vt:vector>
  </TitlesOfParts>
  <Company>Hastc</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chøng kho¸n nhµ n­íc</dc:title>
  <dc:subject/>
  <dc:creator>Hong Nghia</dc:creator>
  <cp:keywords/>
  <cp:lastModifiedBy>CHINGHIA</cp:lastModifiedBy>
  <cp:revision>2</cp:revision>
  <cp:lastPrinted>2010-10-08T08:34:00Z</cp:lastPrinted>
  <dcterms:created xsi:type="dcterms:W3CDTF">2013-08-20T07:56:00Z</dcterms:created>
  <dcterms:modified xsi:type="dcterms:W3CDTF">2013-08-20T07:56:00Z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35fb3bfd5f24d288e5e39ecd45f8e74.psdsxs" Id="R0dca21329d7e4105" /></Relationships>
</file>